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4C0FB" w14:textId="4462530E" w:rsidR="008572D1" w:rsidRPr="00163C1B" w:rsidRDefault="00353B25" w:rsidP="00D32467">
      <w:pPr>
        <w:spacing w:after="0" w:line="240" w:lineRule="auto"/>
        <w:jc w:val="center"/>
        <w:rPr>
          <w:rFonts w:eastAsia="Times New Roman" w:cs="Arial"/>
          <w:b/>
          <w:bCs/>
          <w:caps/>
          <w:color w:val="222222"/>
          <w:sz w:val="28"/>
          <w:szCs w:val="28"/>
          <w:lang w:val="en-GB" w:eastAsia="en-IE"/>
        </w:rPr>
      </w:pPr>
      <w:r w:rsidRPr="00163C1B">
        <w:rPr>
          <w:rFonts w:eastAsia="Times New Roman" w:cs="Arial"/>
          <w:b/>
          <w:bCs/>
          <w:caps/>
          <w:color w:val="222222"/>
          <w:sz w:val="28"/>
          <w:szCs w:val="28"/>
          <w:lang w:val="en-GB" w:eastAsia="en-IE"/>
        </w:rPr>
        <w:t>NATIONAL FORUM</w:t>
      </w:r>
      <w:r w:rsidR="00D930A9" w:rsidRPr="00163C1B">
        <w:rPr>
          <w:rFonts w:eastAsia="Times New Roman" w:cs="Arial"/>
          <w:b/>
          <w:bCs/>
          <w:caps/>
          <w:color w:val="222222"/>
          <w:sz w:val="28"/>
          <w:szCs w:val="28"/>
          <w:lang w:val="en-GB" w:eastAsia="en-IE"/>
        </w:rPr>
        <w:t xml:space="preserve"> For enhancement of teaching and learning</w:t>
      </w:r>
    </w:p>
    <w:p w14:paraId="5F3DE81A" w14:textId="5F576FFF" w:rsidR="00B35FBA" w:rsidRPr="00163C1B" w:rsidRDefault="00FC4B63" w:rsidP="00D32467">
      <w:pPr>
        <w:spacing w:after="0" w:line="240" w:lineRule="auto"/>
        <w:jc w:val="center"/>
        <w:rPr>
          <w:rFonts w:eastAsia="Times New Roman" w:cs="Arial"/>
          <w:b/>
          <w:bCs/>
          <w:color w:val="222222"/>
          <w:sz w:val="28"/>
          <w:szCs w:val="28"/>
          <w:lang w:val="en-GB" w:eastAsia="en-IE"/>
        </w:rPr>
      </w:pPr>
      <w:r w:rsidRPr="00163C1B">
        <w:rPr>
          <w:rFonts w:eastAsia="Times New Roman" w:cs="Arial"/>
          <w:b/>
          <w:bCs/>
          <w:color w:val="222222"/>
          <w:sz w:val="28"/>
          <w:szCs w:val="28"/>
          <w:lang w:val="en-GB" w:eastAsia="en-IE"/>
        </w:rPr>
        <w:t>Impact of Project</w:t>
      </w:r>
      <w:r w:rsidR="00DE6F23" w:rsidRPr="00163C1B">
        <w:rPr>
          <w:rFonts w:eastAsia="Times New Roman" w:cs="Arial"/>
          <w:b/>
          <w:bCs/>
          <w:color w:val="222222"/>
          <w:sz w:val="28"/>
          <w:szCs w:val="28"/>
          <w:lang w:val="en-GB" w:eastAsia="en-IE"/>
        </w:rPr>
        <w:t xml:space="preserve"> Report*</w:t>
      </w:r>
    </w:p>
    <w:p w14:paraId="68808E0B" w14:textId="76EEAB53" w:rsidR="00DE6F23" w:rsidRPr="00163C1B" w:rsidRDefault="00DE6F23" w:rsidP="00D32467">
      <w:pPr>
        <w:spacing w:after="0" w:line="240" w:lineRule="auto"/>
        <w:jc w:val="center"/>
        <w:rPr>
          <w:rFonts w:eastAsia="Times New Roman" w:cs="Arial"/>
          <w:b/>
          <w:bCs/>
          <w:color w:val="222222"/>
          <w:sz w:val="28"/>
          <w:szCs w:val="28"/>
          <w:lang w:val="en-GB" w:eastAsia="en-IE"/>
        </w:rPr>
      </w:pPr>
      <w:r w:rsidRPr="00163C1B">
        <w:rPr>
          <w:rFonts w:eastAsia="Times New Roman" w:cs="Arial"/>
          <w:b/>
          <w:bCs/>
          <w:color w:val="222222"/>
          <w:sz w:val="28"/>
          <w:szCs w:val="28"/>
          <w:lang w:val="en-GB" w:eastAsia="en-IE"/>
        </w:rPr>
        <w:t>(*Note th</w:t>
      </w:r>
      <w:r w:rsidR="00841485" w:rsidRPr="00163C1B">
        <w:rPr>
          <w:rFonts w:eastAsia="Times New Roman" w:cs="Arial"/>
          <w:b/>
          <w:bCs/>
          <w:color w:val="222222"/>
          <w:sz w:val="28"/>
          <w:szCs w:val="28"/>
          <w:lang w:val="en-GB" w:eastAsia="en-IE"/>
        </w:rPr>
        <w:t>e content of this</w:t>
      </w:r>
      <w:r w:rsidRPr="00163C1B">
        <w:rPr>
          <w:rFonts w:eastAsia="Times New Roman" w:cs="Arial"/>
          <w:b/>
          <w:bCs/>
          <w:color w:val="222222"/>
          <w:sz w:val="28"/>
          <w:szCs w:val="28"/>
          <w:lang w:val="en-GB" w:eastAsia="en-IE"/>
        </w:rPr>
        <w:t xml:space="preserve"> document will be made available on the National Forum website)</w:t>
      </w:r>
    </w:p>
    <w:p w14:paraId="019DC362" w14:textId="77777777" w:rsidR="009215DD" w:rsidRPr="00163C1B" w:rsidRDefault="009215DD" w:rsidP="009215DD">
      <w:pPr>
        <w:contextualSpacing/>
        <w:rPr>
          <w:rFonts w:eastAsia="Times New Roman" w:cs="Arial"/>
          <w:b/>
          <w:bCs/>
          <w:color w:val="222222"/>
          <w:sz w:val="28"/>
          <w:szCs w:val="28"/>
          <w:lang w:val="en-GB" w:eastAsia="en-IE"/>
        </w:rPr>
      </w:pPr>
    </w:p>
    <w:p w14:paraId="68F6E1DC" w14:textId="5F3BDA4D" w:rsidR="00B35FBA" w:rsidRPr="00163C1B" w:rsidRDefault="001B0AFF" w:rsidP="00D32467">
      <w:pPr>
        <w:ind w:left="142"/>
        <w:contextualSpacing/>
        <w:rPr>
          <w:rFonts w:eastAsia="Times New Roman" w:cs="Arial"/>
          <w:b/>
          <w:bCs/>
          <w:color w:val="222222"/>
          <w:sz w:val="28"/>
          <w:szCs w:val="28"/>
          <w:lang w:val="en-GB" w:eastAsia="en-IE"/>
        </w:rPr>
      </w:pPr>
      <w:r w:rsidRPr="00163C1B">
        <w:rPr>
          <w:rFonts w:eastAsia="Times New Roman" w:cs="Arial"/>
          <w:b/>
          <w:bCs/>
          <w:color w:val="222222"/>
          <w:sz w:val="28"/>
          <w:szCs w:val="28"/>
          <w:lang w:val="en-GB" w:eastAsia="en-IE"/>
        </w:rPr>
        <w:t>Title of Project</w:t>
      </w:r>
      <w:r w:rsidR="00B35FBA" w:rsidRPr="00163C1B">
        <w:rPr>
          <w:rFonts w:eastAsia="Times New Roman" w:cs="Arial"/>
          <w:b/>
          <w:bCs/>
          <w:color w:val="222222"/>
          <w:sz w:val="28"/>
          <w:szCs w:val="28"/>
          <w:lang w:val="en-GB" w:eastAsia="en-IE"/>
        </w:rPr>
        <w:t xml:space="preserve">: </w:t>
      </w:r>
    </w:p>
    <w:p w14:paraId="7EDC2EFF" w14:textId="77777777" w:rsidR="00B35FBA" w:rsidRPr="00163C1B" w:rsidRDefault="00B35FBA" w:rsidP="00D32467">
      <w:pPr>
        <w:ind w:left="142"/>
        <w:contextualSpacing/>
        <w:rPr>
          <w:rFonts w:eastAsia="Times New Roman" w:cs="Arial"/>
          <w:b/>
          <w:bCs/>
          <w:color w:val="222222"/>
          <w:sz w:val="28"/>
          <w:szCs w:val="28"/>
          <w:lang w:val="en-GB" w:eastAsia="en-IE"/>
        </w:rPr>
      </w:pPr>
    </w:p>
    <w:p w14:paraId="62439A26" w14:textId="3171D170" w:rsidR="00B35FBA" w:rsidRPr="00163C1B" w:rsidRDefault="00B35FBA" w:rsidP="00D32467">
      <w:pPr>
        <w:ind w:left="142"/>
        <w:contextualSpacing/>
        <w:rPr>
          <w:rFonts w:eastAsia="Times New Roman" w:cs="Arial"/>
          <w:b/>
          <w:bCs/>
          <w:color w:val="222222"/>
          <w:sz w:val="28"/>
          <w:szCs w:val="28"/>
          <w:lang w:val="en-GB" w:eastAsia="en-IE"/>
        </w:rPr>
      </w:pPr>
      <w:r w:rsidRPr="00163C1B">
        <w:rPr>
          <w:rFonts w:eastAsia="Times New Roman" w:cs="Arial"/>
          <w:b/>
          <w:bCs/>
          <w:color w:val="222222"/>
          <w:sz w:val="28"/>
          <w:szCs w:val="28"/>
          <w:lang w:val="en-GB" w:eastAsia="en-IE"/>
        </w:rPr>
        <w:t xml:space="preserve">Date: </w:t>
      </w:r>
    </w:p>
    <w:p w14:paraId="5FF8B7C5" w14:textId="77777777" w:rsidR="00D54103" w:rsidRPr="00163C1B" w:rsidRDefault="00D54103" w:rsidP="00D32467">
      <w:pPr>
        <w:ind w:left="142"/>
        <w:contextualSpacing/>
        <w:rPr>
          <w:rFonts w:eastAsia="Times New Roman" w:cs="Arial"/>
          <w:bCs/>
          <w:color w:val="222222"/>
          <w:lang w:val="en-GB" w:eastAsia="en-IE"/>
        </w:rPr>
      </w:pPr>
    </w:p>
    <w:p w14:paraId="1701F998" w14:textId="511255B3" w:rsidR="00B35FBA" w:rsidRPr="00163C1B" w:rsidRDefault="5C0516DF" w:rsidP="5C0516DF">
      <w:pPr>
        <w:ind w:left="142"/>
        <w:contextualSpacing/>
        <w:rPr>
          <w:rFonts w:eastAsia="Times New Roman" w:cs="Arial"/>
          <w:b/>
          <w:bCs/>
          <w:color w:val="222222"/>
          <w:sz w:val="24"/>
          <w:szCs w:val="24"/>
          <w:lang w:val="en-GB" w:eastAsia="en-IE"/>
        </w:rPr>
      </w:pPr>
      <w:r w:rsidRPr="00163C1B">
        <w:rPr>
          <w:rFonts w:eastAsia="Arial,Times New Roman" w:cs="Arial,Times New Roman"/>
          <w:b/>
          <w:bCs/>
          <w:color w:val="222222"/>
          <w:sz w:val="24"/>
          <w:szCs w:val="24"/>
          <w:lang w:val="en-GB" w:eastAsia="en-IE"/>
        </w:rPr>
        <w:t xml:space="preserve">Indicate below, the short (duration of the project) and long term (during and post-project) impacts that your project has had on the higher education, other sectors or wider community. </w:t>
      </w:r>
    </w:p>
    <w:p w14:paraId="1E515459" w14:textId="77777777" w:rsidR="00B35FBA" w:rsidRPr="00163C1B" w:rsidRDefault="00B35FBA" w:rsidP="009215DD">
      <w:pPr>
        <w:contextualSpacing/>
        <w:rPr>
          <w:rFonts w:eastAsia="Times New Roman" w:cs="Arial"/>
          <w:bCs/>
          <w:color w:val="222222"/>
          <w:lang w:val="en-GB" w:eastAsia="en-IE"/>
        </w:rPr>
      </w:pPr>
    </w:p>
    <w:tbl>
      <w:tblPr>
        <w:tblStyle w:val="TableGrid"/>
        <w:tblW w:w="15248" w:type="dxa"/>
        <w:tblInd w:w="227" w:type="dxa"/>
        <w:tblLook w:val="04A0" w:firstRow="1" w:lastRow="0" w:firstColumn="1" w:lastColumn="0" w:noHBand="0" w:noVBand="1"/>
      </w:tblPr>
      <w:tblGrid>
        <w:gridCol w:w="5013"/>
        <w:gridCol w:w="6725"/>
        <w:gridCol w:w="3510"/>
      </w:tblGrid>
      <w:tr w:rsidR="00040D81" w:rsidRPr="00163C1B" w14:paraId="1627385D" w14:textId="7DC35F4E" w:rsidTr="007D180C">
        <w:trPr>
          <w:trHeight w:val="1259"/>
        </w:trPr>
        <w:tc>
          <w:tcPr>
            <w:tcW w:w="5013" w:type="dxa"/>
            <w:shd w:val="clear" w:color="auto" w:fill="C2D69B" w:themeFill="accent3" w:themeFillTint="99"/>
          </w:tcPr>
          <w:p w14:paraId="4FEAD013" w14:textId="77777777" w:rsidR="00E662FB" w:rsidRPr="00163C1B" w:rsidRDefault="00E662FB" w:rsidP="00437540">
            <w:pPr>
              <w:contextualSpacing/>
              <w:rPr>
                <w:rFonts w:eastAsia="Times New Roman" w:cs="Arial"/>
                <w:b/>
                <w:bCs/>
                <w:color w:val="222222"/>
                <w:sz w:val="28"/>
                <w:szCs w:val="28"/>
                <w:lang w:val="en-GB" w:eastAsia="en-IE"/>
              </w:rPr>
            </w:pPr>
          </w:p>
          <w:p w14:paraId="48A36643" w14:textId="69691B0C" w:rsidR="00D32467" w:rsidRPr="00163C1B" w:rsidRDefault="00D32467" w:rsidP="00437540">
            <w:pPr>
              <w:contextualSpacing/>
              <w:jc w:val="center"/>
              <w:rPr>
                <w:rFonts w:eastAsia="Times New Roman" w:cs="Arial"/>
                <w:b/>
                <w:bCs/>
                <w:color w:val="222222"/>
                <w:sz w:val="28"/>
                <w:szCs w:val="28"/>
                <w:lang w:val="en-GB" w:eastAsia="en-IE"/>
              </w:rPr>
            </w:pPr>
            <w:r w:rsidRPr="00163C1B">
              <w:rPr>
                <w:rFonts w:eastAsia="Times New Roman" w:cs="Arial"/>
                <w:b/>
                <w:bCs/>
                <w:color w:val="222222"/>
                <w:sz w:val="28"/>
                <w:szCs w:val="28"/>
                <w:lang w:val="en-GB" w:eastAsia="en-IE"/>
              </w:rPr>
              <w:t>Short Term Impacts: Description</w:t>
            </w:r>
          </w:p>
          <w:p w14:paraId="2E53D355" w14:textId="77777777" w:rsidR="00D32467" w:rsidRPr="00163C1B" w:rsidRDefault="00D32467" w:rsidP="00437540">
            <w:pPr>
              <w:contextualSpacing/>
              <w:jc w:val="center"/>
              <w:rPr>
                <w:rFonts w:eastAsia="Times New Roman" w:cs="Arial"/>
                <w:bCs/>
                <w:color w:val="222222"/>
                <w:sz w:val="24"/>
                <w:szCs w:val="24"/>
                <w:lang w:val="en-GB" w:eastAsia="en-IE"/>
              </w:rPr>
            </w:pPr>
            <w:r w:rsidRPr="00163C1B">
              <w:rPr>
                <w:rFonts w:eastAsia="Times New Roman" w:cs="Arial"/>
                <w:bCs/>
                <w:color w:val="222222"/>
                <w:sz w:val="24"/>
                <w:szCs w:val="24"/>
                <w:lang w:val="en-GB" w:eastAsia="en-IE"/>
              </w:rPr>
              <w:t>(The duration of the project)</w:t>
            </w:r>
          </w:p>
          <w:p w14:paraId="60DF37A6" w14:textId="77777777" w:rsidR="00D32467" w:rsidRPr="00163C1B" w:rsidRDefault="00D32467" w:rsidP="00437540">
            <w:pPr>
              <w:contextualSpacing/>
              <w:rPr>
                <w:rFonts w:eastAsia="Times New Roman" w:cs="Arial"/>
                <w:b/>
                <w:bCs/>
                <w:color w:val="222222"/>
                <w:sz w:val="24"/>
                <w:szCs w:val="24"/>
                <w:lang w:val="en-GB" w:eastAsia="en-IE"/>
              </w:rPr>
            </w:pPr>
          </w:p>
          <w:p w14:paraId="5BAE0DA2" w14:textId="1F0EC6C7" w:rsidR="00D32467" w:rsidRPr="00163C1B" w:rsidRDefault="00D32467" w:rsidP="00437540">
            <w:pPr>
              <w:contextualSpacing/>
              <w:rPr>
                <w:rFonts w:eastAsia="Times New Roman" w:cs="Arial"/>
                <w:b/>
                <w:bCs/>
                <w:color w:val="222222"/>
                <w:sz w:val="24"/>
                <w:szCs w:val="24"/>
                <w:lang w:val="en-GB" w:eastAsia="en-IE"/>
              </w:rPr>
            </w:pPr>
          </w:p>
        </w:tc>
        <w:tc>
          <w:tcPr>
            <w:tcW w:w="6725" w:type="dxa"/>
            <w:shd w:val="clear" w:color="auto" w:fill="C2D69B" w:themeFill="accent3" w:themeFillTint="99"/>
          </w:tcPr>
          <w:p w14:paraId="7E3D3BC5" w14:textId="77777777" w:rsidR="00E662FB" w:rsidRPr="00163C1B" w:rsidRDefault="00E662FB" w:rsidP="00437540">
            <w:pPr>
              <w:contextualSpacing/>
              <w:rPr>
                <w:rFonts w:eastAsia="Times New Roman" w:cs="Arial"/>
                <w:b/>
                <w:bCs/>
                <w:color w:val="222222"/>
                <w:sz w:val="24"/>
                <w:szCs w:val="24"/>
                <w:lang w:val="en-GB" w:eastAsia="en-IE"/>
              </w:rPr>
            </w:pPr>
          </w:p>
          <w:p w14:paraId="13271B51" w14:textId="7A36D5EE" w:rsidR="00D32467" w:rsidRPr="00163C1B" w:rsidRDefault="00D32467" w:rsidP="00437540">
            <w:pPr>
              <w:contextualSpacing/>
              <w:jc w:val="center"/>
              <w:rPr>
                <w:rFonts w:eastAsia="Times New Roman" w:cs="Arial"/>
                <w:b/>
                <w:bCs/>
                <w:color w:val="222222"/>
                <w:sz w:val="28"/>
                <w:szCs w:val="28"/>
                <w:lang w:val="en-GB" w:eastAsia="en-IE"/>
              </w:rPr>
            </w:pPr>
            <w:r w:rsidRPr="00163C1B">
              <w:rPr>
                <w:rFonts w:eastAsia="Times New Roman" w:cs="Arial"/>
                <w:b/>
                <w:bCs/>
                <w:color w:val="222222"/>
                <w:sz w:val="28"/>
                <w:szCs w:val="28"/>
                <w:lang w:val="en-GB" w:eastAsia="en-IE"/>
              </w:rPr>
              <w:t>Impacts of your project</w:t>
            </w:r>
          </w:p>
          <w:p w14:paraId="386EA97D" w14:textId="6756A437" w:rsidR="00D32467" w:rsidRPr="00163C1B" w:rsidRDefault="00D32467" w:rsidP="00437540">
            <w:pPr>
              <w:contextualSpacing/>
              <w:jc w:val="center"/>
              <w:rPr>
                <w:rFonts w:eastAsia="Times New Roman" w:cs="Arial"/>
                <w:bCs/>
                <w:color w:val="222222"/>
                <w:sz w:val="24"/>
                <w:szCs w:val="24"/>
                <w:lang w:val="en-GB" w:eastAsia="en-IE"/>
              </w:rPr>
            </w:pPr>
            <w:r w:rsidRPr="00163C1B">
              <w:rPr>
                <w:rFonts w:eastAsia="Times New Roman" w:cs="Arial"/>
                <w:bCs/>
                <w:color w:val="222222"/>
                <w:sz w:val="24"/>
                <w:szCs w:val="24"/>
                <w:lang w:val="en-GB" w:eastAsia="en-IE"/>
              </w:rPr>
              <w:t>(Use clear and concise bullet points, in language that will be understood by a wider audience)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4B2C2860" w14:textId="41D8A123" w:rsidR="00D32467" w:rsidRPr="00163C1B" w:rsidRDefault="00D32467" w:rsidP="00D40D0F">
            <w:pPr>
              <w:tabs>
                <w:tab w:val="left" w:pos="2727"/>
              </w:tabs>
              <w:contextualSpacing/>
              <w:rPr>
                <w:rFonts w:eastAsia="Times New Roman" w:cs="Arial"/>
                <w:b/>
                <w:bCs/>
                <w:color w:val="222222"/>
                <w:lang w:val="en-GB" w:eastAsia="en-IE"/>
              </w:rPr>
            </w:pPr>
            <w:r w:rsidRPr="00163C1B">
              <w:rPr>
                <w:rFonts w:eastAsia="Times New Roman" w:cs="Arial"/>
                <w:b/>
                <w:bCs/>
                <w:color w:val="222222"/>
                <w:lang w:val="en-GB" w:eastAsia="en-IE"/>
              </w:rPr>
              <w:t xml:space="preserve">Please indicate how these map to priorities or key recommendation in the National Forum’s </w:t>
            </w:r>
            <w:r w:rsidR="00E30EFE">
              <w:rPr>
                <w:rFonts w:eastAsia="Times New Roman" w:cs="Arial"/>
                <w:b/>
                <w:bCs/>
                <w:color w:val="222222"/>
                <w:lang w:val="en-GB" w:eastAsia="en-IE"/>
              </w:rPr>
              <w:t xml:space="preserve">strategic </w:t>
            </w:r>
            <w:r w:rsidR="00D40D0F">
              <w:rPr>
                <w:rFonts w:eastAsia="Times New Roman" w:cs="Arial"/>
                <w:b/>
                <w:bCs/>
                <w:color w:val="222222"/>
                <w:lang w:val="en-GB" w:eastAsia="en-IE"/>
              </w:rPr>
              <w:t>priorities</w:t>
            </w:r>
            <w:r w:rsidRPr="00163C1B">
              <w:rPr>
                <w:rFonts w:eastAsia="Times New Roman" w:cs="Arial"/>
                <w:b/>
                <w:bCs/>
                <w:color w:val="222222"/>
                <w:lang w:val="en-GB" w:eastAsia="en-IE"/>
              </w:rPr>
              <w:t xml:space="preserve"> relevant to your project</w:t>
            </w:r>
            <w:r w:rsidR="001B0AFF" w:rsidRPr="00163C1B">
              <w:rPr>
                <w:rFonts w:eastAsia="Times New Roman" w:cs="Arial"/>
                <w:b/>
                <w:bCs/>
                <w:color w:val="222222"/>
                <w:lang w:val="en-GB" w:eastAsia="en-IE"/>
              </w:rPr>
              <w:t xml:space="preserve">. </w:t>
            </w:r>
          </w:p>
        </w:tc>
      </w:tr>
      <w:tr w:rsidR="00040D81" w:rsidRPr="00163C1B" w14:paraId="41FD3AA8" w14:textId="3A2E3304" w:rsidTr="007D180C">
        <w:trPr>
          <w:trHeight w:val="1823"/>
        </w:trPr>
        <w:tc>
          <w:tcPr>
            <w:tcW w:w="5013" w:type="dxa"/>
          </w:tcPr>
          <w:p w14:paraId="6CC3A055" w14:textId="4286951A" w:rsidR="00FF09FA" w:rsidRPr="00163C1B" w:rsidRDefault="00FF09FA" w:rsidP="00D975B3">
            <w:pPr>
              <w:pStyle w:val="ListParagraph"/>
              <w:numPr>
                <w:ilvl w:val="0"/>
                <w:numId w:val="9"/>
              </w:numPr>
              <w:ind w:left="204" w:hanging="204"/>
              <w:rPr>
                <w:rFonts w:eastAsia="Times New Roman" w:cs="Arial"/>
                <w:b/>
                <w:bCs/>
                <w:caps/>
                <w:color w:val="222222"/>
                <w:lang w:val="en-GB" w:eastAsia="en-IE"/>
              </w:rPr>
            </w:pPr>
            <w:r w:rsidRPr="00163C1B">
              <w:rPr>
                <w:rFonts w:eastAsia="Times New Roman" w:cs="Arial"/>
                <w:b/>
                <w:bCs/>
                <w:caps/>
                <w:color w:val="222222"/>
                <w:lang w:val="en-GB" w:eastAsia="en-IE"/>
              </w:rPr>
              <w:t xml:space="preserve">IMPACT- Reach: </w:t>
            </w:r>
            <w:r w:rsidRPr="00163C1B">
              <w:rPr>
                <w:rFonts w:cs="Times"/>
                <w:b/>
                <w:caps/>
                <w:color w:val="1D1D1D"/>
                <w:lang w:val="en-GB"/>
              </w:rPr>
              <w:t xml:space="preserve"> Dissemination and Awareness</w:t>
            </w:r>
          </w:p>
          <w:p w14:paraId="4A2DE6DB" w14:textId="5AE7C248" w:rsidR="00FF09FA" w:rsidRPr="00163C1B" w:rsidRDefault="00FF09FA" w:rsidP="00437540">
            <w:pPr>
              <w:contextualSpacing/>
              <w:rPr>
                <w:rFonts w:cs="Times"/>
                <w:color w:val="1D1D1D"/>
                <w:lang w:val="en-GB"/>
              </w:rPr>
            </w:pPr>
            <w:r w:rsidRPr="00163C1B">
              <w:rPr>
                <w:rFonts w:cs="Times"/>
                <w:color w:val="1D1D1D"/>
                <w:lang w:val="en-GB"/>
              </w:rPr>
              <w:t xml:space="preserve">This could include activities that ‘reach’ people, but where there is an uncertainty of the level of action taken from these activities. You </w:t>
            </w:r>
            <w:r w:rsidR="005B3FB6" w:rsidRPr="00163C1B">
              <w:rPr>
                <w:rFonts w:cs="Times"/>
                <w:color w:val="1D1D1D"/>
                <w:lang w:val="en-GB"/>
              </w:rPr>
              <w:t>could consider</w:t>
            </w:r>
            <w:r w:rsidR="000F519D" w:rsidRPr="00163C1B">
              <w:rPr>
                <w:rFonts w:cs="Times"/>
                <w:color w:val="1D1D1D"/>
                <w:lang w:val="en-GB"/>
              </w:rPr>
              <w:t xml:space="preserve"> including</w:t>
            </w:r>
            <w:r w:rsidRPr="00163C1B">
              <w:rPr>
                <w:rFonts w:cs="Times"/>
                <w:color w:val="1D1D1D"/>
                <w:lang w:val="en-GB"/>
              </w:rPr>
              <w:t>, for ex</w:t>
            </w:r>
            <w:r w:rsidR="000F519D" w:rsidRPr="00163C1B">
              <w:rPr>
                <w:rFonts w:cs="Times"/>
                <w:color w:val="1D1D1D"/>
                <w:lang w:val="en-GB"/>
              </w:rPr>
              <w:t xml:space="preserve">ample, </w:t>
            </w:r>
            <w:r w:rsidRPr="00163C1B">
              <w:rPr>
                <w:rFonts w:cs="Times"/>
                <w:color w:val="1D1D1D"/>
                <w:lang w:val="en-GB"/>
              </w:rPr>
              <w:t xml:space="preserve">some or </w:t>
            </w:r>
            <w:proofErr w:type="gramStart"/>
            <w:r w:rsidRPr="00163C1B">
              <w:rPr>
                <w:rFonts w:cs="Times"/>
                <w:color w:val="1D1D1D"/>
                <w:lang w:val="en-GB"/>
              </w:rPr>
              <w:t>all of</w:t>
            </w:r>
            <w:proofErr w:type="gramEnd"/>
            <w:r w:rsidRPr="00163C1B">
              <w:rPr>
                <w:rFonts w:cs="Times"/>
                <w:color w:val="1D1D1D"/>
                <w:lang w:val="en-GB"/>
              </w:rPr>
              <w:t xml:space="preserve"> the following: </w:t>
            </w:r>
          </w:p>
          <w:p w14:paraId="79AA1868" w14:textId="483E5FD4" w:rsidR="006C4399" w:rsidRPr="00040D81" w:rsidRDefault="00FF09FA" w:rsidP="00040D81">
            <w:pPr>
              <w:ind w:left="487"/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</w:pPr>
            <w:r w:rsidRP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>Attendance/participation in events by staff, students, other</w:t>
            </w:r>
            <w:r w:rsid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 xml:space="preserve">s; Dissemination and </w:t>
            </w:r>
            <w:r w:rsidRP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>communication of T&amp;L resources, linked to projects or activities (hard copy/online, web)</w:t>
            </w:r>
            <w:r w:rsidRP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 xml:space="preserve"> </w:t>
            </w:r>
            <w:r w:rsid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 xml:space="preserve">; </w:t>
            </w:r>
            <w:r w:rsidR="008837FC" w:rsidRP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>Dissemination of project through articles, books, reports and similar formats</w:t>
            </w:r>
            <w:r w:rsid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 xml:space="preserve">; </w:t>
            </w:r>
            <w:r w:rsidR="00E71CD9" w:rsidRP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>Numbers a</w:t>
            </w:r>
            <w:r w:rsidRP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>ccessing and downloading project resources</w:t>
            </w:r>
            <w:r w:rsid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 xml:space="preserve">; </w:t>
            </w:r>
            <w:r w:rsidRP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 xml:space="preserve">Evidence of awareness raising across the sector (e.g. references to the project) </w:t>
            </w:r>
            <w:r w:rsid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 xml:space="preserve">; </w:t>
            </w:r>
            <w:r w:rsidRP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>Evidence of awareness by the public, communi</w:t>
            </w:r>
            <w:r w:rsid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 xml:space="preserve">ties outside of education, etc.; </w:t>
            </w:r>
            <w:r w:rsidRP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 xml:space="preserve">Evidence of </w:t>
            </w:r>
            <w:r w:rsidRP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lastRenderedPageBreak/>
              <w:t>inte</w:t>
            </w:r>
            <w:r w:rsid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 xml:space="preserve">rest in the work of the project; </w:t>
            </w:r>
            <w:r w:rsidRP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 xml:space="preserve">Invitations to reach other national or international audiences, i.e. </w:t>
            </w:r>
            <w:r w:rsidR="008837FC" w:rsidRP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 xml:space="preserve">invited to </w:t>
            </w:r>
            <w:r w:rsidRP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>conferences, meetings, workshops, et</w:t>
            </w:r>
            <w:r w:rsidR="008837FC" w:rsidRP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>c</w:t>
            </w:r>
            <w:r w:rsid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>.</w:t>
            </w:r>
          </w:p>
        </w:tc>
        <w:tc>
          <w:tcPr>
            <w:tcW w:w="6725" w:type="dxa"/>
          </w:tcPr>
          <w:p w14:paraId="134DFCC0" w14:textId="77777777" w:rsidR="00FF09FA" w:rsidRPr="00163C1B" w:rsidRDefault="00FF09FA" w:rsidP="00437540">
            <w:pPr>
              <w:contextualSpacing/>
              <w:rPr>
                <w:rFonts w:eastAsia="Times New Roman" w:cs="Arial"/>
                <w:bCs/>
                <w:color w:val="222222"/>
                <w:lang w:val="en-GB" w:eastAsia="en-IE"/>
              </w:rPr>
            </w:pPr>
          </w:p>
        </w:tc>
        <w:tc>
          <w:tcPr>
            <w:tcW w:w="3510" w:type="dxa"/>
          </w:tcPr>
          <w:p w14:paraId="1967EE9B" w14:textId="77777777" w:rsidR="00FF09FA" w:rsidRPr="00163C1B" w:rsidRDefault="00FF09FA" w:rsidP="00437540">
            <w:pPr>
              <w:tabs>
                <w:tab w:val="left" w:pos="4141"/>
              </w:tabs>
              <w:contextualSpacing/>
              <w:rPr>
                <w:rFonts w:eastAsia="Times New Roman" w:cs="Arial"/>
                <w:bCs/>
                <w:color w:val="222222"/>
                <w:lang w:val="en-GB" w:eastAsia="en-IE"/>
              </w:rPr>
            </w:pPr>
          </w:p>
        </w:tc>
      </w:tr>
      <w:tr w:rsidR="00040D81" w:rsidRPr="00163C1B" w14:paraId="7D237CE4" w14:textId="43397518" w:rsidTr="007D180C">
        <w:trPr>
          <w:trHeight w:val="5079"/>
        </w:trPr>
        <w:tc>
          <w:tcPr>
            <w:tcW w:w="5013" w:type="dxa"/>
          </w:tcPr>
          <w:p w14:paraId="3E279516" w14:textId="77777777" w:rsidR="00D975B3" w:rsidRPr="00163C1B" w:rsidRDefault="00D975B3" w:rsidP="00437540">
            <w:pPr>
              <w:contextualSpacing/>
              <w:rPr>
                <w:rFonts w:eastAsia="Times New Roman" w:cs="Arial"/>
                <w:b/>
                <w:bCs/>
                <w:color w:val="222222"/>
                <w:lang w:val="en-GB" w:eastAsia="en-IE"/>
              </w:rPr>
            </w:pPr>
          </w:p>
          <w:p w14:paraId="67FB0DA1" w14:textId="3DEB0549" w:rsidR="00C34DCD" w:rsidRPr="00163C1B" w:rsidRDefault="00FF09FA" w:rsidP="00437540">
            <w:pPr>
              <w:contextualSpacing/>
              <w:rPr>
                <w:rFonts w:eastAsia="Times New Roman" w:cs="Arial"/>
                <w:b/>
                <w:bCs/>
                <w:caps/>
                <w:color w:val="222222"/>
                <w:lang w:val="en-GB" w:eastAsia="en-IE"/>
              </w:rPr>
            </w:pPr>
            <w:r w:rsidRPr="00163C1B">
              <w:rPr>
                <w:rFonts w:eastAsia="Times New Roman" w:cs="Arial"/>
                <w:b/>
                <w:bCs/>
                <w:caps/>
                <w:color w:val="222222"/>
                <w:lang w:val="en-GB" w:eastAsia="en-IE"/>
              </w:rPr>
              <w:t>2. IMPACT- R</w:t>
            </w:r>
            <w:r w:rsidR="00D975B3" w:rsidRPr="00163C1B">
              <w:rPr>
                <w:rFonts w:eastAsia="Times New Roman" w:cs="Arial"/>
                <w:b/>
                <w:bCs/>
                <w:caps/>
                <w:color w:val="222222"/>
                <w:lang w:val="en-GB" w:eastAsia="en-IE"/>
              </w:rPr>
              <w:t>each: Dialogue and discourse</w:t>
            </w:r>
            <w:r w:rsidR="00C34DCD" w:rsidRPr="00163C1B">
              <w:rPr>
                <w:rFonts w:eastAsia="Times New Roman" w:cs="Arial"/>
                <w:b/>
                <w:bCs/>
                <w:caps/>
                <w:color w:val="222222"/>
                <w:lang w:val="en-GB" w:eastAsia="en-IE"/>
              </w:rPr>
              <w:tab/>
            </w:r>
          </w:p>
          <w:p w14:paraId="2EF77E6B" w14:textId="546E045E" w:rsidR="00FF09FA" w:rsidRPr="00163C1B" w:rsidRDefault="00FF09FA" w:rsidP="00437540">
            <w:pPr>
              <w:contextualSpacing/>
              <w:rPr>
                <w:rFonts w:eastAsia="Times New Roman" w:cs="Arial"/>
                <w:b/>
                <w:bCs/>
                <w:color w:val="222222"/>
                <w:lang w:val="en-GB" w:eastAsia="en-IE"/>
              </w:rPr>
            </w:pPr>
            <w:r w:rsidRPr="00163C1B">
              <w:rPr>
                <w:rFonts w:eastAsia="Times New Roman" w:cs="Arial"/>
                <w:bCs/>
                <w:color w:val="222222"/>
                <w:lang w:val="en-GB" w:eastAsia="en-IE"/>
              </w:rPr>
              <w:t xml:space="preserve">An extension of this concept of ‘Reach’ are activities that require more active engagement in dialogue and discourse with </w:t>
            </w:r>
            <w:r w:rsidR="006C4399" w:rsidRPr="00163C1B">
              <w:rPr>
                <w:rFonts w:eastAsia="Times New Roman" w:cs="Arial"/>
                <w:bCs/>
                <w:color w:val="222222"/>
                <w:lang w:val="en-GB" w:eastAsia="en-IE"/>
              </w:rPr>
              <w:t xml:space="preserve">the project activities. </w:t>
            </w:r>
            <w:r w:rsidR="005B3FB6" w:rsidRPr="00163C1B">
              <w:rPr>
                <w:rFonts w:cs="Times"/>
                <w:color w:val="000000" w:themeColor="text1"/>
                <w:lang w:val="en-GB"/>
              </w:rPr>
              <w:t xml:space="preserve">You </w:t>
            </w:r>
            <w:r w:rsidR="005B3FB6" w:rsidRPr="00163C1B">
              <w:rPr>
                <w:rFonts w:cs="Times"/>
                <w:color w:val="1D1D1D"/>
                <w:lang w:val="en-GB"/>
              </w:rPr>
              <w:t xml:space="preserve">could consider including, for example, some or </w:t>
            </w:r>
            <w:proofErr w:type="gramStart"/>
            <w:r w:rsidR="005B3FB6" w:rsidRPr="00163C1B">
              <w:rPr>
                <w:rFonts w:cs="Times"/>
                <w:color w:val="1D1D1D"/>
                <w:lang w:val="en-GB"/>
              </w:rPr>
              <w:t>all of</w:t>
            </w:r>
            <w:proofErr w:type="gramEnd"/>
            <w:r w:rsidR="005B3FB6" w:rsidRPr="00163C1B">
              <w:rPr>
                <w:rFonts w:cs="Times"/>
                <w:color w:val="1D1D1D"/>
                <w:lang w:val="en-GB"/>
              </w:rPr>
              <w:t xml:space="preserve"> the following</w:t>
            </w:r>
            <w:r w:rsidR="005B3FB6" w:rsidRPr="00163C1B">
              <w:rPr>
                <w:rFonts w:cs="Times"/>
                <w:color w:val="1D1D1D"/>
                <w:sz w:val="20"/>
                <w:szCs w:val="20"/>
                <w:lang w:val="en-GB"/>
              </w:rPr>
              <w:t>:</w:t>
            </w:r>
          </w:p>
          <w:p w14:paraId="2AC011D4" w14:textId="2300ED99" w:rsidR="00FF09FA" w:rsidRPr="00040D81" w:rsidRDefault="00040D81" w:rsidP="00040D81">
            <w:pPr>
              <w:ind w:left="345" w:hanging="141"/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</w:pPr>
            <w:r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 xml:space="preserve">   </w:t>
            </w:r>
            <w:r w:rsidR="006C4399" w:rsidRP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>Project presentations and subsequent discussions</w:t>
            </w:r>
            <w:r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 xml:space="preserve">; </w:t>
            </w:r>
            <w:r w:rsidR="006C4399" w:rsidRP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 xml:space="preserve">Active engagement in </w:t>
            </w:r>
            <w:r w:rsidR="00FF09FA" w:rsidRP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>committees/</w:t>
            </w:r>
            <w:r w:rsidR="008103F8" w:rsidRP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 xml:space="preserve"> </w:t>
            </w:r>
            <w:r w:rsidR="00FF09FA" w:rsidRP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>Networks/</w:t>
            </w:r>
            <w:proofErr w:type="gramStart"/>
            <w:r w:rsidR="00FF09FA" w:rsidRP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 xml:space="preserve">activities </w:t>
            </w:r>
            <w:r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>;</w:t>
            </w:r>
            <w:proofErr w:type="gramEnd"/>
            <w:r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 xml:space="preserve"> </w:t>
            </w:r>
            <w:r w:rsidR="00FF09FA" w:rsidRP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 xml:space="preserve">Inputs and dialogue </w:t>
            </w:r>
            <w:r w:rsidR="008103F8" w:rsidRP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 xml:space="preserve">of others </w:t>
            </w:r>
            <w:r w:rsidR="00FF09FA" w:rsidRP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 xml:space="preserve">into project conversation and consultations (where relevant) </w:t>
            </w:r>
            <w:r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 xml:space="preserve">; </w:t>
            </w:r>
            <w:r w:rsidR="008103F8" w:rsidRP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 xml:space="preserve">Enhanced </w:t>
            </w:r>
            <w:r w:rsidR="008837FC" w:rsidRP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>s</w:t>
            </w:r>
            <w:r w:rsidR="00FF09FA" w:rsidRP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>tudent and other partnerships</w:t>
            </w:r>
            <w:r w:rsidR="006C4399" w:rsidRP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 xml:space="preserve"> </w:t>
            </w:r>
            <w:r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 xml:space="preserve">; </w:t>
            </w:r>
            <w:r w:rsidR="00FF09FA" w:rsidRP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>Dissemination at conferences, workshops</w:t>
            </w:r>
            <w:r w:rsidR="006D0EEF" w:rsidRP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 xml:space="preserve"> </w:t>
            </w:r>
            <w:r w:rsidR="008837FC" w:rsidRP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>where there is</w:t>
            </w:r>
            <w:r w:rsidR="00A0567D" w:rsidRP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 xml:space="preserve"> opportunity for discussion </w:t>
            </w:r>
          </w:p>
        </w:tc>
        <w:tc>
          <w:tcPr>
            <w:tcW w:w="6725" w:type="dxa"/>
          </w:tcPr>
          <w:p w14:paraId="639F2E7F" w14:textId="77777777" w:rsidR="00FF09FA" w:rsidRPr="00163C1B" w:rsidRDefault="00FF09FA" w:rsidP="00437540">
            <w:pPr>
              <w:contextualSpacing/>
              <w:rPr>
                <w:rFonts w:eastAsia="Times New Roman" w:cs="Arial"/>
                <w:bCs/>
                <w:color w:val="222222"/>
                <w:lang w:val="en-GB" w:eastAsia="en-IE"/>
              </w:rPr>
            </w:pPr>
          </w:p>
        </w:tc>
        <w:tc>
          <w:tcPr>
            <w:tcW w:w="3510" w:type="dxa"/>
          </w:tcPr>
          <w:p w14:paraId="0E4DE9D2" w14:textId="77777777" w:rsidR="00FF09FA" w:rsidRPr="00163C1B" w:rsidRDefault="00FF09FA" w:rsidP="00437540">
            <w:pPr>
              <w:tabs>
                <w:tab w:val="left" w:pos="4141"/>
              </w:tabs>
              <w:contextualSpacing/>
              <w:rPr>
                <w:rFonts w:eastAsia="Times New Roman" w:cs="Arial"/>
                <w:bCs/>
                <w:color w:val="222222"/>
                <w:lang w:val="en-GB" w:eastAsia="en-IE"/>
              </w:rPr>
            </w:pPr>
          </w:p>
        </w:tc>
      </w:tr>
      <w:tr w:rsidR="00040D81" w:rsidRPr="00163C1B" w14:paraId="74506CE9" w14:textId="5E0FD76F" w:rsidTr="007D180C">
        <w:trPr>
          <w:trHeight w:val="5009"/>
        </w:trPr>
        <w:tc>
          <w:tcPr>
            <w:tcW w:w="5013" w:type="dxa"/>
            <w:tcBorders>
              <w:bottom w:val="single" w:sz="4" w:space="0" w:color="auto"/>
            </w:tcBorders>
          </w:tcPr>
          <w:p w14:paraId="19110CDF" w14:textId="77777777" w:rsidR="00D975B3" w:rsidRPr="00163C1B" w:rsidRDefault="00D975B3" w:rsidP="00437540">
            <w:pPr>
              <w:contextualSpacing/>
              <w:rPr>
                <w:rFonts w:eastAsia="Times New Roman" w:cs="Arial"/>
                <w:b/>
                <w:bCs/>
                <w:color w:val="222222"/>
                <w:lang w:val="en-GB" w:eastAsia="en-IE"/>
              </w:rPr>
            </w:pPr>
          </w:p>
          <w:p w14:paraId="7E8736A3" w14:textId="674B23BA" w:rsidR="00FF09FA" w:rsidRPr="00163C1B" w:rsidRDefault="00FF09FA" w:rsidP="00437540">
            <w:pPr>
              <w:contextualSpacing/>
              <w:rPr>
                <w:rFonts w:eastAsia="Times New Roman" w:cs="Arial"/>
                <w:b/>
                <w:bCs/>
                <w:color w:val="222222"/>
                <w:lang w:val="en-GB" w:eastAsia="en-IE"/>
              </w:rPr>
            </w:pPr>
            <w:r w:rsidRPr="00163C1B">
              <w:rPr>
                <w:rFonts w:eastAsia="Times New Roman" w:cs="Arial"/>
                <w:b/>
                <w:bCs/>
                <w:color w:val="222222"/>
                <w:lang w:val="en-GB" w:eastAsia="en-IE"/>
              </w:rPr>
              <w:t>3. IMPACT – ON TEA</w:t>
            </w:r>
            <w:r w:rsidR="00B713A8" w:rsidRPr="00163C1B">
              <w:rPr>
                <w:rFonts w:eastAsia="Times New Roman" w:cs="Arial"/>
                <w:b/>
                <w:bCs/>
                <w:color w:val="222222"/>
                <w:lang w:val="en-GB" w:eastAsia="en-IE"/>
              </w:rPr>
              <w:t>CHING AND LEARNING PRACTICES,</w:t>
            </w:r>
            <w:r w:rsidRPr="00163C1B">
              <w:rPr>
                <w:rFonts w:eastAsia="Times New Roman" w:cs="Arial"/>
                <w:b/>
                <w:bCs/>
                <w:color w:val="222222"/>
                <w:lang w:val="en-GB" w:eastAsia="en-IE"/>
              </w:rPr>
              <w:t xml:space="preserve"> STAFF</w:t>
            </w:r>
            <w:r w:rsidR="00B713A8" w:rsidRPr="00163C1B">
              <w:rPr>
                <w:rFonts w:eastAsia="Times New Roman" w:cs="Arial"/>
                <w:b/>
                <w:bCs/>
                <w:color w:val="222222"/>
                <w:lang w:val="en-GB" w:eastAsia="en-IE"/>
              </w:rPr>
              <w:t xml:space="preserve"> AND P</w:t>
            </w:r>
            <w:r w:rsidR="00B30512" w:rsidRPr="00163C1B">
              <w:rPr>
                <w:rFonts w:eastAsia="Times New Roman" w:cs="Arial"/>
                <w:b/>
                <w:bCs/>
                <w:color w:val="222222"/>
                <w:lang w:val="en-GB" w:eastAsia="en-IE"/>
              </w:rPr>
              <w:t>R</w:t>
            </w:r>
            <w:r w:rsidR="00B713A8" w:rsidRPr="00163C1B">
              <w:rPr>
                <w:rFonts w:eastAsia="Times New Roman" w:cs="Arial"/>
                <w:b/>
                <w:bCs/>
                <w:color w:val="222222"/>
                <w:lang w:val="en-GB" w:eastAsia="en-IE"/>
              </w:rPr>
              <w:t>O</w:t>
            </w:r>
            <w:r w:rsidR="00B30512" w:rsidRPr="00163C1B">
              <w:rPr>
                <w:rFonts w:eastAsia="Times New Roman" w:cs="Arial"/>
                <w:b/>
                <w:bCs/>
                <w:color w:val="222222"/>
                <w:lang w:val="en-GB" w:eastAsia="en-IE"/>
              </w:rPr>
              <w:t>JECT TEAM</w:t>
            </w:r>
          </w:p>
          <w:p w14:paraId="1CAD5003" w14:textId="1AC309BE" w:rsidR="00FF09FA" w:rsidRPr="00163C1B" w:rsidRDefault="00FF09FA" w:rsidP="00437540">
            <w:pPr>
              <w:contextualSpacing/>
              <w:rPr>
                <w:rFonts w:eastAsia="Times New Roman" w:cs="Arial"/>
                <w:b/>
                <w:bCs/>
                <w:color w:val="222222"/>
                <w:lang w:val="en-GB" w:eastAsia="en-IE"/>
              </w:rPr>
            </w:pPr>
            <w:r w:rsidRPr="00163C1B">
              <w:rPr>
                <w:rFonts w:eastAsia="Times New Roman" w:cs="Arial"/>
                <w:bCs/>
                <w:color w:val="222222"/>
                <w:lang w:val="en-GB" w:eastAsia="en-IE"/>
              </w:rPr>
              <w:t>These activities demonstrate that there has been an impact on teaching and learning practices</w:t>
            </w:r>
            <w:r w:rsidR="00B713A8" w:rsidRPr="00163C1B">
              <w:rPr>
                <w:rFonts w:eastAsia="Times New Roman" w:cs="Arial"/>
                <w:bCs/>
                <w:color w:val="222222"/>
                <w:lang w:val="en-GB" w:eastAsia="en-IE"/>
              </w:rPr>
              <w:t xml:space="preserve">, </w:t>
            </w:r>
            <w:r w:rsidR="008837FC" w:rsidRPr="00163C1B">
              <w:rPr>
                <w:rFonts w:eastAsia="Times New Roman" w:cs="Arial"/>
                <w:bCs/>
                <w:color w:val="222222"/>
                <w:lang w:val="en-GB" w:eastAsia="en-IE"/>
              </w:rPr>
              <w:t xml:space="preserve">the </w:t>
            </w:r>
            <w:r w:rsidR="00B713A8" w:rsidRPr="00163C1B">
              <w:rPr>
                <w:rFonts w:eastAsia="Times New Roman" w:cs="Arial"/>
                <w:bCs/>
                <w:color w:val="222222"/>
                <w:lang w:val="en-GB" w:eastAsia="en-IE"/>
              </w:rPr>
              <w:t>teaching staff and</w:t>
            </w:r>
            <w:r w:rsidR="00993D34" w:rsidRPr="00163C1B">
              <w:rPr>
                <w:rFonts w:eastAsia="Times New Roman" w:cs="Arial"/>
                <w:bCs/>
                <w:color w:val="222222"/>
                <w:lang w:val="en-GB" w:eastAsia="en-IE"/>
              </w:rPr>
              <w:t>/o</w:t>
            </w:r>
            <w:r w:rsidR="008837FC" w:rsidRPr="00163C1B">
              <w:rPr>
                <w:rFonts w:eastAsia="Times New Roman" w:cs="Arial"/>
                <w:bCs/>
                <w:color w:val="222222"/>
                <w:lang w:val="en-GB" w:eastAsia="en-IE"/>
              </w:rPr>
              <w:t>r</w:t>
            </w:r>
            <w:r w:rsidR="00B713A8" w:rsidRPr="00163C1B">
              <w:rPr>
                <w:rFonts w:eastAsia="Times New Roman" w:cs="Arial"/>
                <w:bCs/>
                <w:color w:val="222222"/>
                <w:lang w:val="en-GB" w:eastAsia="en-IE"/>
              </w:rPr>
              <w:t xml:space="preserve"> the project team</w:t>
            </w:r>
            <w:r w:rsidR="005B3FB6" w:rsidRPr="00163C1B">
              <w:rPr>
                <w:rFonts w:eastAsia="Times New Roman" w:cs="Arial"/>
                <w:b/>
                <w:bCs/>
                <w:color w:val="222222"/>
                <w:lang w:val="en-GB" w:eastAsia="en-IE"/>
              </w:rPr>
              <w:t xml:space="preserve">. </w:t>
            </w:r>
            <w:r w:rsidR="00E662FB" w:rsidRPr="00163C1B">
              <w:rPr>
                <w:rFonts w:eastAsia="Times New Roman" w:cs="Arial"/>
                <w:bCs/>
                <w:color w:val="222222"/>
                <w:lang w:val="en-GB" w:eastAsia="en-IE"/>
              </w:rPr>
              <w:t>These may or may not be observable in the time-frame of the project, but there may be some early indicators of these enhancement</w:t>
            </w:r>
            <w:r w:rsidR="00E662FB" w:rsidRPr="00163C1B">
              <w:rPr>
                <w:rFonts w:cs="Times"/>
                <w:color w:val="1D1D1D"/>
                <w:lang w:val="en-GB"/>
              </w:rPr>
              <w:t xml:space="preserve"> </w:t>
            </w:r>
            <w:r w:rsidR="005B3FB6" w:rsidRPr="00163C1B">
              <w:rPr>
                <w:rFonts w:cs="Times"/>
                <w:color w:val="1D1D1D"/>
                <w:lang w:val="en-GB"/>
              </w:rPr>
              <w:t>You could conside</w:t>
            </w:r>
            <w:r w:rsidR="003F7A05" w:rsidRPr="00163C1B">
              <w:rPr>
                <w:rFonts w:cs="Times"/>
                <w:color w:val="1D1D1D"/>
                <w:lang w:val="en-GB"/>
              </w:rPr>
              <w:t>r</w:t>
            </w:r>
            <w:r w:rsidR="005B3FB6" w:rsidRPr="00163C1B">
              <w:rPr>
                <w:rFonts w:cs="Times"/>
                <w:color w:val="1D1D1D"/>
                <w:lang w:val="en-GB"/>
              </w:rPr>
              <w:t xml:space="preserve"> including, for example, some or </w:t>
            </w:r>
            <w:proofErr w:type="gramStart"/>
            <w:r w:rsidR="005B3FB6" w:rsidRPr="00163C1B">
              <w:rPr>
                <w:rFonts w:cs="Times"/>
                <w:color w:val="1D1D1D"/>
                <w:lang w:val="en-GB"/>
              </w:rPr>
              <w:t>all of</w:t>
            </w:r>
            <w:proofErr w:type="gramEnd"/>
            <w:r w:rsidR="005B3FB6" w:rsidRPr="00163C1B">
              <w:rPr>
                <w:rFonts w:cs="Times"/>
                <w:color w:val="1D1D1D"/>
                <w:lang w:val="en-GB"/>
              </w:rPr>
              <w:t xml:space="preserve"> the following:</w:t>
            </w:r>
          </w:p>
          <w:p w14:paraId="1D8D7FE1" w14:textId="1631C4D0" w:rsidR="00FF09FA" w:rsidRPr="00040D81" w:rsidRDefault="003F7A05" w:rsidP="00040D81">
            <w:pPr>
              <w:ind w:left="345"/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</w:pPr>
            <w:r w:rsidRP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>Improvements to teaching</w:t>
            </w:r>
            <w:r w:rsidR="00F23874" w:rsidRP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 xml:space="preserve"> approaches</w:t>
            </w:r>
            <w:r w:rsid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 xml:space="preserve">; </w:t>
            </w:r>
            <w:r w:rsidR="00993D34" w:rsidRP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>Enhanced</w:t>
            </w:r>
            <w:r w:rsidR="00FF09FA" w:rsidRP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 xml:space="preserve"> teaching strategies and plans</w:t>
            </w:r>
            <w:r w:rsid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 xml:space="preserve">; </w:t>
            </w:r>
            <w:r w:rsidR="00FF09FA" w:rsidRP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 xml:space="preserve">Enhanced curriculum design and </w:t>
            </w:r>
            <w:proofErr w:type="gramStart"/>
            <w:r w:rsidR="00FF09FA" w:rsidRP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 xml:space="preserve">development </w:t>
            </w:r>
            <w:r w:rsid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>;</w:t>
            </w:r>
            <w:proofErr w:type="gramEnd"/>
            <w:r w:rsid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 xml:space="preserve"> </w:t>
            </w:r>
            <w:r w:rsidR="00993D34" w:rsidRP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>Impact on the teaching staff (their confidence, competence, recognition, collaborations, etc</w:t>
            </w:r>
            <w:r w:rsidR="00F23874" w:rsidRP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>.</w:t>
            </w:r>
            <w:r w:rsidR="00993D34" w:rsidRP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>)</w:t>
            </w:r>
            <w:r w:rsid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 xml:space="preserve">; </w:t>
            </w:r>
            <w:r w:rsidR="00F23874" w:rsidRP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>Impact on the project</w:t>
            </w:r>
            <w:r w:rsidR="00FF09FA" w:rsidRP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 xml:space="preserve"> team (their confidence, competence, recognition, collaborations, etc</w:t>
            </w:r>
            <w:r w:rsidR="00F23874" w:rsidRP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>.</w:t>
            </w:r>
            <w:r w:rsidR="00FF09FA" w:rsidRP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>)</w:t>
            </w:r>
          </w:p>
        </w:tc>
        <w:tc>
          <w:tcPr>
            <w:tcW w:w="6725" w:type="dxa"/>
            <w:tcBorders>
              <w:bottom w:val="single" w:sz="4" w:space="0" w:color="auto"/>
            </w:tcBorders>
          </w:tcPr>
          <w:p w14:paraId="4068E021" w14:textId="77777777" w:rsidR="00FF09FA" w:rsidRPr="00163C1B" w:rsidRDefault="00FF09FA" w:rsidP="00437540">
            <w:pPr>
              <w:contextualSpacing/>
              <w:rPr>
                <w:rFonts w:eastAsia="Times New Roman" w:cs="Arial"/>
                <w:bCs/>
                <w:color w:val="222222"/>
                <w:lang w:val="en-GB" w:eastAsia="en-IE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20C8955E" w14:textId="77777777" w:rsidR="00FF09FA" w:rsidRPr="00163C1B" w:rsidRDefault="00FF09FA" w:rsidP="00437540">
            <w:pPr>
              <w:tabs>
                <w:tab w:val="left" w:pos="4141"/>
              </w:tabs>
              <w:contextualSpacing/>
              <w:rPr>
                <w:rFonts w:eastAsia="Times New Roman" w:cs="Arial"/>
                <w:bCs/>
                <w:color w:val="222222"/>
                <w:lang w:val="en-GB" w:eastAsia="en-IE"/>
              </w:rPr>
            </w:pPr>
          </w:p>
        </w:tc>
      </w:tr>
      <w:tr w:rsidR="00040D81" w:rsidRPr="00163C1B" w14:paraId="4FD18B39" w14:textId="77777777" w:rsidTr="007D180C">
        <w:trPr>
          <w:trHeight w:val="2801"/>
        </w:trPr>
        <w:tc>
          <w:tcPr>
            <w:tcW w:w="5013" w:type="dxa"/>
            <w:tcBorders>
              <w:bottom w:val="single" w:sz="4" w:space="0" w:color="auto"/>
            </w:tcBorders>
          </w:tcPr>
          <w:p w14:paraId="3269179F" w14:textId="11FC9F58" w:rsidR="00040D81" w:rsidRDefault="00040D81" w:rsidP="00522B21">
            <w:pPr>
              <w:contextualSpacing/>
              <w:rPr>
                <w:rFonts w:eastAsia="Times New Roman" w:cs="Arial"/>
                <w:b/>
                <w:bCs/>
                <w:color w:val="222222"/>
                <w:lang w:val="en-GB" w:eastAsia="en-IE"/>
              </w:rPr>
            </w:pPr>
            <w:r>
              <w:rPr>
                <w:rFonts w:eastAsia="Times New Roman" w:cs="Arial"/>
                <w:b/>
                <w:bCs/>
                <w:color w:val="222222"/>
                <w:lang w:val="en-GB" w:eastAsia="en-IE"/>
              </w:rPr>
              <w:t>4. SPECIFIC FEEDBACK FROM THE INTERNATIONAL PANEL: YOUR RESPONSE</w:t>
            </w:r>
            <w:r w:rsidR="00BC792D">
              <w:rPr>
                <w:rFonts w:eastAsia="Times New Roman" w:cs="Arial"/>
                <w:b/>
                <w:bCs/>
                <w:color w:val="222222"/>
                <w:lang w:val="en-GB" w:eastAsia="en-IE"/>
              </w:rPr>
              <w:t>S</w:t>
            </w:r>
            <w:r>
              <w:rPr>
                <w:rFonts w:eastAsia="Times New Roman" w:cs="Arial"/>
                <w:b/>
                <w:bCs/>
                <w:color w:val="222222"/>
                <w:lang w:val="en-GB" w:eastAsia="en-IE"/>
              </w:rPr>
              <w:t xml:space="preserve">. </w:t>
            </w:r>
          </w:p>
          <w:p w14:paraId="04BC0E99" w14:textId="77777777" w:rsidR="00040D81" w:rsidRDefault="00040D81" w:rsidP="00522B21">
            <w:pPr>
              <w:contextualSpacing/>
              <w:rPr>
                <w:rFonts w:eastAsia="Times New Roman" w:cs="Arial"/>
                <w:b/>
                <w:bCs/>
                <w:color w:val="222222"/>
                <w:lang w:val="en-GB" w:eastAsia="en-IE"/>
              </w:rPr>
            </w:pPr>
          </w:p>
          <w:p w14:paraId="657130E5" w14:textId="252FAE9F" w:rsidR="00040D81" w:rsidRPr="00163C1B" w:rsidRDefault="00040D81" w:rsidP="00437540">
            <w:pPr>
              <w:contextualSpacing/>
              <w:rPr>
                <w:rFonts w:eastAsia="Times New Roman" w:cs="Arial"/>
                <w:b/>
                <w:bCs/>
                <w:color w:val="222222"/>
                <w:lang w:val="en-GB" w:eastAsia="en-IE"/>
              </w:rPr>
            </w:pPr>
            <w:r w:rsidRPr="007641D5">
              <w:rPr>
                <w:rFonts w:eastAsia="Times New Roman" w:cs="Arial"/>
                <w:bCs/>
                <w:color w:val="222222"/>
                <w:lang w:val="en-GB" w:eastAsia="en-IE"/>
              </w:rPr>
              <w:t xml:space="preserve">In the case where you have received specific feedback from the </w:t>
            </w:r>
            <w:r>
              <w:rPr>
                <w:rFonts w:eastAsia="Times New Roman" w:cs="Arial"/>
                <w:bCs/>
                <w:color w:val="222222"/>
                <w:lang w:val="en-GB" w:eastAsia="en-IE"/>
              </w:rPr>
              <w:t>National Forum’s</w:t>
            </w:r>
            <w:r w:rsidR="000665DD">
              <w:rPr>
                <w:rFonts w:eastAsia="Times New Roman" w:cs="Arial"/>
                <w:bCs/>
                <w:color w:val="222222"/>
                <w:lang w:val="en-GB" w:eastAsia="en-IE"/>
              </w:rPr>
              <w:t xml:space="preserve"> </w:t>
            </w:r>
            <w:r w:rsidRPr="00040D81">
              <w:rPr>
                <w:rFonts w:eastAsia="Times New Roman" w:cs="Arial"/>
                <w:bCs/>
                <w:i/>
                <w:color w:val="222222"/>
                <w:lang w:val="en-GB" w:eastAsia="en-IE"/>
              </w:rPr>
              <w:t>International Panel</w:t>
            </w:r>
            <w:r w:rsidRPr="007641D5">
              <w:rPr>
                <w:rFonts w:eastAsia="Times New Roman" w:cs="Arial"/>
                <w:bCs/>
                <w:color w:val="222222"/>
                <w:lang w:val="en-GB" w:eastAsia="en-IE"/>
              </w:rPr>
              <w:t xml:space="preserve">, can you note the feedback and </w:t>
            </w:r>
            <w:r>
              <w:rPr>
                <w:rFonts w:eastAsia="Times New Roman" w:cs="Arial"/>
                <w:bCs/>
                <w:color w:val="222222"/>
                <w:lang w:val="en-GB" w:eastAsia="en-IE"/>
              </w:rPr>
              <w:t xml:space="preserve">highlight </w:t>
            </w:r>
            <w:r w:rsidRPr="007641D5">
              <w:rPr>
                <w:rFonts w:eastAsia="Times New Roman" w:cs="Arial"/>
                <w:bCs/>
                <w:color w:val="222222"/>
                <w:lang w:val="en-GB" w:eastAsia="en-IE"/>
              </w:rPr>
              <w:t>the change</w:t>
            </w:r>
            <w:r>
              <w:rPr>
                <w:rFonts w:eastAsia="Times New Roman" w:cs="Arial"/>
                <w:bCs/>
                <w:color w:val="222222"/>
                <w:lang w:val="en-GB" w:eastAsia="en-IE"/>
              </w:rPr>
              <w:t>s</w:t>
            </w:r>
            <w:r w:rsidRPr="007641D5">
              <w:rPr>
                <w:rFonts w:eastAsia="Times New Roman" w:cs="Arial"/>
                <w:bCs/>
                <w:color w:val="222222"/>
                <w:lang w:val="en-GB" w:eastAsia="en-IE"/>
              </w:rPr>
              <w:t xml:space="preserve"> you have made to the project based on </w:t>
            </w:r>
            <w:r>
              <w:rPr>
                <w:rFonts w:eastAsia="Times New Roman" w:cs="Arial"/>
                <w:bCs/>
                <w:color w:val="222222"/>
                <w:lang w:val="en-GB" w:eastAsia="en-IE"/>
              </w:rPr>
              <w:t>this feedback.</w:t>
            </w:r>
            <w:r w:rsidRPr="007641D5">
              <w:rPr>
                <w:rFonts w:eastAsia="Times New Roman" w:cs="Arial"/>
                <w:bCs/>
                <w:color w:val="222222"/>
                <w:lang w:val="en-GB" w:eastAsia="en-IE"/>
              </w:rPr>
              <w:t xml:space="preserve"> </w:t>
            </w:r>
          </w:p>
        </w:tc>
        <w:tc>
          <w:tcPr>
            <w:tcW w:w="6725" w:type="dxa"/>
            <w:tcBorders>
              <w:bottom w:val="single" w:sz="4" w:space="0" w:color="auto"/>
            </w:tcBorders>
          </w:tcPr>
          <w:p w14:paraId="426DA286" w14:textId="77777777" w:rsidR="00040D81" w:rsidRPr="00163C1B" w:rsidRDefault="00040D81" w:rsidP="00437540">
            <w:pPr>
              <w:contextualSpacing/>
              <w:rPr>
                <w:rFonts w:eastAsia="Times New Roman" w:cs="Arial"/>
                <w:bCs/>
                <w:color w:val="222222"/>
                <w:lang w:val="en-GB" w:eastAsia="en-IE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0300C6A6" w14:textId="77777777" w:rsidR="00040D81" w:rsidRPr="00163C1B" w:rsidRDefault="00040D81" w:rsidP="00437540">
            <w:pPr>
              <w:tabs>
                <w:tab w:val="left" w:pos="4141"/>
              </w:tabs>
              <w:contextualSpacing/>
              <w:rPr>
                <w:rFonts w:eastAsia="Times New Roman" w:cs="Arial"/>
                <w:bCs/>
                <w:color w:val="222222"/>
                <w:lang w:val="en-GB" w:eastAsia="en-IE"/>
              </w:rPr>
            </w:pPr>
          </w:p>
        </w:tc>
      </w:tr>
      <w:tr w:rsidR="00040D81" w:rsidRPr="00163C1B" w14:paraId="0F016D30" w14:textId="77777777" w:rsidTr="007D180C">
        <w:trPr>
          <w:trHeight w:val="1501"/>
        </w:trPr>
        <w:tc>
          <w:tcPr>
            <w:tcW w:w="5013" w:type="dxa"/>
            <w:shd w:val="clear" w:color="auto" w:fill="C2D69B" w:themeFill="accent3" w:themeFillTint="99"/>
          </w:tcPr>
          <w:p w14:paraId="4759825C" w14:textId="77777777" w:rsidR="00E662FB" w:rsidRPr="00163C1B" w:rsidRDefault="00E662FB" w:rsidP="00437540">
            <w:pPr>
              <w:contextualSpacing/>
              <w:jc w:val="center"/>
              <w:rPr>
                <w:rFonts w:eastAsia="Times New Roman" w:cs="Arial"/>
                <w:b/>
                <w:bCs/>
                <w:color w:val="222222"/>
                <w:sz w:val="28"/>
                <w:szCs w:val="28"/>
                <w:lang w:val="en-GB" w:eastAsia="en-IE"/>
              </w:rPr>
            </w:pPr>
          </w:p>
          <w:p w14:paraId="130E340B" w14:textId="77777777" w:rsidR="003C0EDC" w:rsidRPr="007920FE" w:rsidRDefault="003C0EDC" w:rsidP="003C0EDC">
            <w:pPr>
              <w:contextualSpacing/>
              <w:jc w:val="center"/>
              <w:rPr>
                <w:rFonts w:eastAsia="Times New Roman" w:cs="Arial"/>
                <w:b/>
                <w:bCs/>
                <w:color w:val="222222"/>
                <w:sz w:val="24"/>
                <w:szCs w:val="24"/>
                <w:lang w:val="en-GB" w:eastAsia="en-IE"/>
              </w:rPr>
            </w:pPr>
            <w:r>
              <w:rPr>
                <w:rFonts w:eastAsia="Times New Roman" w:cs="Arial"/>
                <w:b/>
                <w:bCs/>
                <w:color w:val="222222"/>
                <w:sz w:val="24"/>
                <w:szCs w:val="24"/>
                <w:lang w:val="en-GB" w:eastAsia="en-IE"/>
              </w:rPr>
              <w:t>Long Term Impacts: Description</w:t>
            </w:r>
          </w:p>
          <w:p w14:paraId="22EF58AC" w14:textId="77777777" w:rsidR="003C0EDC" w:rsidRDefault="003C0EDC" w:rsidP="003C0EDC">
            <w:pPr>
              <w:contextualSpacing/>
              <w:jc w:val="center"/>
              <w:rPr>
                <w:rFonts w:eastAsia="Times New Roman" w:cs="Arial"/>
                <w:b/>
                <w:bCs/>
                <w:color w:val="222222"/>
                <w:sz w:val="24"/>
                <w:szCs w:val="24"/>
                <w:lang w:val="en-GB" w:eastAsia="en-IE"/>
              </w:rPr>
            </w:pPr>
            <w:r w:rsidRPr="007920FE">
              <w:rPr>
                <w:rFonts w:eastAsia="Times New Roman" w:cs="Arial"/>
                <w:b/>
                <w:bCs/>
                <w:color w:val="222222"/>
                <w:sz w:val="24"/>
                <w:szCs w:val="24"/>
                <w:lang w:val="en-GB" w:eastAsia="en-IE"/>
              </w:rPr>
              <w:t>(</w:t>
            </w:r>
            <w:r>
              <w:rPr>
                <w:rFonts w:eastAsia="Times New Roman" w:cs="Arial"/>
                <w:b/>
                <w:bCs/>
                <w:color w:val="222222"/>
                <w:sz w:val="24"/>
                <w:szCs w:val="24"/>
                <w:lang w:val="en-GB" w:eastAsia="en-IE"/>
              </w:rPr>
              <w:t>during or post-</w:t>
            </w:r>
            <w:r w:rsidRPr="007920FE">
              <w:rPr>
                <w:rFonts w:eastAsia="Times New Roman" w:cs="Arial"/>
                <w:b/>
                <w:bCs/>
                <w:color w:val="222222"/>
                <w:sz w:val="24"/>
                <w:szCs w:val="24"/>
                <w:lang w:val="en-GB" w:eastAsia="en-IE"/>
              </w:rPr>
              <w:t>project</w:t>
            </w:r>
            <w:r>
              <w:rPr>
                <w:rFonts w:eastAsia="Times New Roman" w:cs="Arial"/>
                <w:b/>
                <w:bCs/>
                <w:color w:val="222222"/>
                <w:sz w:val="24"/>
                <w:szCs w:val="24"/>
                <w:lang w:val="en-GB" w:eastAsia="en-IE"/>
              </w:rPr>
              <w:t xml:space="preserve"> that you can currently identify/anticipate) </w:t>
            </w:r>
          </w:p>
          <w:p w14:paraId="53298DAF" w14:textId="77777777" w:rsidR="003C0EDC" w:rsidRDefault="003C0EDC" w:rsidP="003C0EDC">
            <w:pPr>
              <w:contextualSpacing/>
              <w:jc w:val="center"/>
              <w:rPr>
                <w:rFonts w:eastAsia="Times New Roman" w:cs="Arial"/>
                <w:b/>
                <w:bCs/>
                <w:color w:val="222222"/>
                <w:sz w:val="24"/>
                <w:szCs w:val="24"/>
                <w:lang w:val="en-GB" w:eastAsia="en-IE"/>
              </w:rPr>
            </w:pPr>
          </w:p>
          <w:p w14:paraId="54946376" w14:textId="7C2D4C2F" w:rsidR="00F23874" w:rsidRPr="00163C1B" w:rsidRDefault="003C0EDC" w:rsidP="003C0EDC">
            <w:pPr>
              <w:contextualSpacing/>
              <w:rPr>
                <w:rFonts w:eastAsia="Times New Roman" w:cs="Arial"/>
                <w:b/>
                <w:bCs/>
                <w:color w:val="222222"/>
                <w:sz w:val="24"/>
                <w:szCs w:val="24"/>
                <w:lang w:val="en-GB" w:eastAsia="en-IE"/>
              </w:rPr>
            </w:pPr>
            <w:r>
              <w:rPr>
                <w:rFonts w:eastAsia="Times New Roman" w:cs="Arial"/>
                <w:b/>
                <w:bCs/>
                <w:color w:val="222222"/>
                <w:sz w:val="24"/>
                <w:szCs w:val="24"/>
                <w:lang w:val="en-GB" w:eastAsia="en-IE"/>
              </w:rPr>
              <w:t xml:space="preserve">Please Note: The National Forum will contact the Project one year after the project has ended to identify further </w:t>
            </w:r>
            <w:proofErr w:type="gramStart"/>
            <w:r>
              <w:rPr>
                <w:rFonts w:eastAsia="Times New Roman" w:cs="Arial"/>
                <w:b/>
                <w:bCs/>
                <w:color w:val="222222"/>
                <w:sz w:val="24"/>
                <w:szCs w:val="24"/>
                <w:lang w:val="en-GB" w:eastAsia="en-IE"/>
              </w:rPr>
              <w:t>long term</w:t>
            </w:r>
            <w:proofErr w:type="gramEnd"/>
            <w:r>
              <w:rPr>
                <w:rFonts w:eastAsia="Times New Roman" w:cs="Arial"/>
                <w:b/>
                <w:bCs/>
                <w:color w:val="222222"/>
                <w:sz w:val="24"/>
                <w:szCs w:val="24"/>
                <w:lang w:val="en-GB" w:eastAsia="en-IE"/>
              </w:rPr>
              <w:t xml:space="preserve"> impacts</w:t>
            </w:r>
            <w:r w:rsidRPr="007920FE">
              <w:rPr>
                <w:rFonts w:eastAsia="Times New Roman" w:cs="Arial"/>
                <w:b/>
                <w:bCs/>
                <w:color w:val="222222"/>
                <w:sz w:val="24"/>
                <w:szCs w:val="24"/>
                <w:lang w:val="en-GB" w:eastAsia="en-IE"/>
              </w:rPr>
              <w:t>)</w:t>
            </w:r>
          </w:p>
          <w:p w14:paraId="5BB87B36" w14:textId="77777777" w:rsidR="00F23874" w:rsidRPr="00163C1B" w:rsidRDefault="00F23874" w:rsidP="00437540">
            <w:pPr>
              <w:contextualSpacing/>
              <w:jc w:val="center"/>
              <w:rPr>
                <w:rFonts w:eastAsia="Times New Roman" w:cs="Arial"/>
                <w:b/>
                <w:bCs/>
                <w:color w:val="222222"/>
                <w:sz w:val="24"/>
                <w:szCs w:val="24"/>
                <w:lang w:val="en-GB" w:eastAsia="en-IE"/>
              </w:rPr>
            </w:pPr>
          </w:p>
        </w:tc>
        <w:tc>
          <w:tcPr>
            <w:tcW w:w="6725" w:type="dxa"/>
            <w:shd w:val="clear" w:color="auto" w:fill="C2D69B" w:themeFill="accent3" w:themeFillTint="99"/>
          </w:tcPr>
          <w:p w14:paraId="0E2AF0BA" w14:textId="77777777" w:rsidR="00E662FB" w:rsidRPr="00163C1B" w:rsidRDefault="00E662FB" w:rsidP="00437540">
            <w:pPr>
              <w:contextualSpacing/>
              <w:jc w:val="center"/>
              <w:rPr>
                <w:rFonts w:eastAsia="Times New Roman" w:cs="Arial"/>
                <w:b/>
                <w:bCs/>
                <w:color w:val="222222"/>
                <w:sz w:val="24"/>
                <w:szCs w:val="24"/>
                <w:lang w:val="en-GB" w:eastAsia="en-IE"/>
              </w:rPr>
            </w:pPr>
          </w:p>
          <w:p w14:paraId="4F5B9C2F" w14:textId="77777777" w:rsidR="00F23874" w:rsidRPr="00163C1B" w:rsidRDefault="00F23874" w:rsidP="00437540">
            <w:pPr>
              <w:contextualSpacing/>
              <w:jc w:val="center"/>
              <w:rPr>
                <w:rFonts w:eastAsia="Times New Roman" w:cs="Arial"/>
                <w:b/>
                <w:bCs/>
                <w:color w:val="222222"/>
                <w:sz w:val="28"/>
                <w:szCs w:val="28"/>
                <w:lang w:val="en-GB" w:eastAsia="en-IE"/>
              </w:rPr>
            </w:pPr>
            <w:r w:rsidRPr="00163C1B">
              <w:rPr>
                <w:rFonts w:eastAsia="Times New Roman" w:cs="Arial"/>
                <w:b/>
                <w:bCs/>
                <w:color w:val="222222"/>
                <w:sz w:val="28"/>
                <w:szCs w:val="28"/>
                <w:lang w:val="en-GB" w:eastAsia="en-IE"/>
              </w:rPr>
              <w:t>Impacts of your project</w:t>
            </w:r>
          </w:p>
          <w:p w14:paraId="0883A18D" w14:textId="77777777" w:rsidR="00F23874" w:rsidRPr="00163C1B" w:rsidRDefault="00F23874" w:rsidP="00437540">
            <w:pPr>
              <w:contextualSpacing/>
              <w:jc w:val="center"/>
              <w:rPr>
                <w:rFonts w:eastAsia="Times New Roman" w:cs="Arial"/>
                <w:bCs/>
                <w:color w:val="222222"/>
                <w:sz w:val="24"/>
                <w:szCs w:val="24"/>
                <w:lang w:val="en-GB" w:eastAsia="en-IE"/>
              </w:rPr>
            </w:pPr>
          </w:p>
          <w:p w14:paraId="3CD955F8" w14:textId="77777777" w:rsidR="00F23874" w:rsidRPr="00163C1B" w:rsidRDefault="00F23874" w:rsidP="00437540">
            <w:pPr>
              <w:contextualSpacing/>
              <w:jc w:val="center"/>
              <w:rPr>
                <w:rFonts w:eastAsia="Times New Roman" w:cs="Arial"/>
                <w:b/>
                <w:bCs/>
                <w:color w:val="222222"/>
                <w:sz w:val="24"/>
                <w:szCs w:val="24"/>
                <w:lang w:val="en-GB" w:eastAsia="en-IE"/>
              </w:rPr>
            </w:pPr>
            <w:r w:rsidRPr="00163C1B">
              <w:rPr>
                <w:rFonts w:eastAsia="Times New Roman" w:cs="Arial"/>
                <w:bCs/>
                <w:color w:val="222222"/>
                <w:sz w:val="24"/>
                <w:szCs w:val="24"/>
                <w:lang w:val="en-GB" w:eastAsia="en-IE"/>
              </w:rPr>
              <w:t>(Use clear and concise bullet points, in language that will be understood by a wider audience)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78C3EA53" w14:textId="0A61474E" w:rsidR="00F23874" w:rsidRPr="00163C1B" w:rsidRDefault="00D40D0F" w:rsidP="00437540">
            <w:pPr>
              <w:tabs>
                <w:tab w:val="left" w:pos="2727"/>
              </w:tabs>
              <w:contextualSpacing/>
              <w:rPr>
                <w:rFonts w:eastAsia="Times New Roman" w:cs="Arial"/>
                <w:b/>
                <w:bCs/>
                <w:color w:val="222222"/>
                <w:sz w:val="24"/>
                <w:szCs w:val="24"/>
                <w:lang w:val="en-GB" w:eastAsia="en-IE"/>
              </w:rPr>
            </w:pPr>
            <w:r w:rsidRPr="00163C1B">
              <w:rPr>
                <w:rFonts w:eastAsia="Times New Roman" w:cs="Arial"/>
                <w:b/>
                <w:bCs/>
                <w:color w:val="222222"/>
                <w:lang w:val="en-GB" w:eastAsia="en-IE"/>
              </w:rPr>
              <w:t xml:space="preserve">Please indicate how these map to priorities or key recommendation in the National Forum’s </w:t>
            </w:r>
            <w:r w:rsidR="007D180C">
              <w:rPr>
                <w:rFonts w:eastAsia="Times New Roman" w:cs="Arial"/>
                <w:b/>
                <w:bCs/>
                <w:color w:val="222222"/>
                <w:lang w:val="en-GB" w:eastAsia="en-IE"/>
              </w:rPr>
              <w:t xml:space="preserve">strategic </w:t>
            </w:r>
            <w:r>
              <w:rPr>
                <w:rFonts w:eastAsia="Times New Roman" w:cs="Arial"/>
                <w:b/>
                <w:bCs/>
                <w:color w:val="222222"/>
                <w:lang w:val="en-GB" w:eastAsia="en-IE"/>
              </w:rPr>
              <w:t>priorities</w:t>
            </w:r>
            <w:r w:rsidRPr="00163C1B">
              <w:rPr>
                <w:rFonts w:eastAsia="Times New Roman" w:cs="Arial"/>
                <w:b/>
                <w:bCs/>
                <w:color w:val="222222"/>
                <w:lang w:val="en-GB" w:eastAsia="en-IE"/>
              </w:rPr>
              <w:t xml:space="preserve"> relevant to your project. </w:t>
            </w:r>
          </w:p>
        </w:tc>
      </w:tr>
      <w:tr w:rsidR="00040D81" w:rsidRPr="00163C1B" w14:paraId="5F391CCF" w14:textId="70A77A8D" w:rsidTr="007D180C">
        <w:trPr>
          <w:trHeight w:val="221"/>
        </w:trPr>
        <w:tc>
          <w:tcPr>
            <w:tcW w:w="5013" w:type="dxa"/>
          </w:tcPr>
          <w:p w14:paraId="143D91DA" w14:textId="77777777" w:rsidR="00D975B3" w:rsidRPr="00163C1B" w:rsidRDefault="00D975B3" w:rsidP="00437540">
            <w:pPr>
              <w:contextualSpacing/>
              <w:rPr>
                <w:rFonts w:eastAsia="Times New Roman" w:cs="Arial"/>
                <w:b/>
                <w:bCs/>
                <w:color w:val="222222"/>
                <w:lang w:val="en-GB" w:eastAsia="en-IE"/>
              </w:rPr>
            </w:pPr>
          </w:p>
          <w:p w14:paraId="439E99F2" w14:textId="0424C7F3" w:rsidR="00FF09FA" w:rsidRPr="00163C1B" w:rsidRDefault="00040D81" w:rsidP="00437540">
            <w:pPr>
              <w:contextualSpacing/>
              <w:rPr>
                <w:rFonts w:eastAsia="Times New Roman" w:cs="Arial"/>
                <w:b/>
                <w:bCs/>
                <w:color w:val="222222"/>
                <w:lang w:val="en-GB" w:eastAsia="en-IE"/>
              </w:rPr>
            </w:pPr>
            <w:r>
              <w:rPr>
                <w:rFonts w:eastAsia="Times New Roman" w:cs="Arial"/>
                <w:b/>
                <w:bCs/>
                <w:color w:val="222222"/>
                <w:lang w:val="en-GB" w:eastAsia="en-IE"/>
              </w:rPr>
              <w:t>5</w:t>
            </w:r>
            <w:r w:rsidR="00FF09FA" w:rsidRPr="00163C1B">
              <w:rPr>
                <w:rFonts w:eastAsia="Times New Roman" w:cs="Arial"/>
                <w:b/>
                <w:bCs/>
                <w:color w:val="222222"/>
                <w:lang w:val="en-GB" w:eastAsia="en-IE"/>
              </w:rPr>
              <w:t>. IMPACT – O</w:t>
            </w:r>
            <w:r w:rsidR="002F5BC7" w:rsidRPr="00163C1B">
              <w:rPr>
                <w:rFonts w:eastAsia="Times New Roman" w:cs="Arial"/>
                <w:b/>
                <w:bCs/>
                <w:color w:val="222222"/>
                <w:lang w:val="en-GB" w:eastAsia="en-IE"/>
              </w:rPr>
              <w:t>N LEARNING AND LEARNERS</w:t>
            </w:r>
          </w:p>
          <w:p w14:paraId="2D1AACC7" w14:textId="77777777" w:rsidR="002F5BC7" w:rsidRPr="00163C1B" w:rsidRDefault="00FF09FA" w:rsidP="00437540">
            <w:pPr>
              <w:rPr>
                <w:rFonts w:cs="Times"/>
                <w:color w:val="1D1D1D"/>
                <w:lang w:val="en-GB"/>
              </w:rPr>
            </w:pPr>
            <w:r w:rsidRPr="00163C1B">
              <w:rPr>
                <w:rFonts w:eastAsia="Times New Roman" w:cs="Arial"/>
                <w:bCs/>
                <w:color w:val="222222"/>
                <w:lang w:val="en-GB" w:eastAsia="en-IE"/>
              </w:rPr>
              <w:t xml:space="preserve">These activities demonstrate that there has been an impact on student learning. These may or may not be observable in the time-frame of the project, but there may be some early indicators of these enhancement. </w:t>
            </w:r>
            <w:r w:rsidR="002F5BC7" w:rsidRPr="00163C1B">
              <w:rPr>
                <w:rFonts w:cs="Times"/>
                <w:color w:val="1D1D1D"/>
                <w:lang w:val="en-GB"/>
              </w:rPr>
              <w:t xml:space="preserve">You could consider including, for example, some or </w:t>
            </w:r>
            <w:proofErr w:type="gramStart"/>
            <w:r w:rsidR="002F5BC7" w:rsidRPr="00163C1B">
              <w:rPr>
                <w:rFonts w:cs="Times"/>
                <w:color w:val="1D1D1D"/>
                <w:lang w:val="en-GB"/>
              </w:rPr>
              <w:t>all of</w:t>
            </w:r>
            <w:proofErr w:type="gramEnd"/>
            <w:r w:rsidR="002F5BC7" w:rsidRPr="00163C1B">
              <w:rPr>
                <w:rFonts w:cs="Times"/>
                <w:color w:val="1D1D1D"/>
                <w:lang w:val="en-GB"/>
              </w:rPr>
              <w:t xml:space="preserve"> the following:</w:t>
            </w:r>
          </w:p>
          <w:p w14:paraId="4C6F164A" w14:textId="16D82F64" w:rsidR="00FF09FA" w:rsidRPr="00040D81" w:rsidRDefault="002F5BC7" w:rsidP="00040D81">
            <w:pPr>
              <w:pStyle w:val="ListParagraph"/>
              <w:rPr>
                <w:rFonts w:cs="Times"/>
                <w:color w:val="1D1D1D"/>
                <w:lang w:val="en-GB"/>
              </w:rPr>
            </w:pPr>
            <w:r w:rsidRPr="00163C1B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 xml:space="preserve">Impact on student </w:t>
            </w:r>
            <w:proofErr w:type="gramStart"/>
            <w:r w:rsidRPr="00163C1B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 xml:space="preserve">learning  </w:t>
            </w:r>
            <w:r w:rsid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>;</w:t>
            </w:r>
            <w:proofErr w:type="gramEnd"/>
            <w:r w:rsid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 xml:space="preserve"> </w:t>
            </w:r>
            <w:r w:rsidR="00D745B6" w:rsidRP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>Enhanced opportunity for student flexible</w:t>
            </w:r>
            <w:r w:rsidR="00FF09FA" w:rsidRP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 xml:space="preserve"> pathways/progression</w:t>
            </w:r>
            <w:r w:rsid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 xml:space="preserve">; </w:t>
            </w:r>
            <w:r w:rsidR="00E662FB" w:rsidRP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>Increased s</w:t>
            </w:r>
            <w:r w:rsidR="00D745B6" w:rsidRP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>tudent engagement</w:t>
            </w:r>
            <w:r w:rsid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 xml:space="preserve">; </w:t>
            </w:r>
            <w:r w:rsidR="00E662FB" w:rsidRP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>Student p</w:t>
            </w:r>
            <w:r w:rsidR="00D745B6" w:rsidRP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>ersonal deve</w:t>
            </w:r>
            <w:r w:rsidR="00E662FB" w:rsidRP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>lopment, i.e. their confidence, recognition, etc.</w:t>
            </w:r>
            <w:r w:rsid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 xml:space="preserve">; </w:t>
            </w:r>
            <w:r w:rsidR="00FF09FA" w:rsidRP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>Enhanced learning environment</w:t>
            </w:r>
            <w:r w:rsidR="00D745B6" w:rsidRPr="00040D81">
              <w:rPr>
                <w:rFonts w:eastAsia="Times New Roman" w:cs="Arial"/>
                <w:bCs/>
                <w:color w:val="222222"/>
                <w:sz w:val="18"/>
                <w:szCs w:val="18"/>
                <w:lang w:val="en-GB" w:eastAsia="en-IE"/>
              </w:rPr>
              <w:t xml:space="preserve"> </w:t>
            </w:r>
          </w:p>
        </w:tc>
        <w:tc>
          <w:tcPr>
            <w:tcW w:w="6725" w:type="dxa"/>
          </w:tcPr>
          <w:p w14:paraId="460E0B04" w14:textId="77777777" w:rsidR="00FF09FA" w:rsidRPr="00163C1B" w:rsidRDefault="00FF09FA" w:rsidP="00437540">
            <w:pPr>
              <w:contextualSpacing/>
              <w:rPr>
                <w:rFonts w:eastAsia="Times New Roman" w:cs="Arial"/>
                <w:bCs/>
                <w:color w:val="222222"/>
                <w:lang w:val="en-GB" w:eastAsia="en-IE"/>
              </w:rPr>
            </w:pPr>
          </w:p>
        </w:tc>
        <w:tc>
          <w:tcPr>
            <w:tcW w:w="3510" w:type="dxa"/>
          </w:tcPr>
          <w:p w14:paraId="64156D21" w14:textId="77777777" w:rsidR="00FF09FA" w:rsidRPr="00163C1B" w:rsidRDefault="00FF09FA" w:rsidP="00437540">
            <w:pPr>
              <w:tabs>
                <w:tab w:val="left" w:pos="4141"/>
              </w:tabs>
              <w:contextualSpacing/>
              <w:rPr>
                <w:rFonts w:eastAsia="Times New Roman" w:cs="Arial"/>
                <w:bCs/>
                <w:color w:val="222222"/>
                <w:lang w:val="en-GB" w:eastAsia="en-IE"/>
              </w:rPr>
            </w:pPr>
          </w:p>
        </w:tc>
      </w:tr>
      <w:tr w:rsidR="00040D81" w:rsidRPr="00163C1B" w14:paraId="4678DCB6" w14:textId="25087936" w:rsidTr="007D180C">
        <w:trPr>
          <w:trHeight w:val="4436"/>
        </w:trPr>
        <w:tc>
          <w:tcPr>
            <w:tcW w:w="5013" w:type="dxa"/>
          </w:tcPr>
          <w:p w14:paraId="15B6789B" w14:textId="77777777" w:rsidR="00D975B3" w:rsidRPr="00163C1B" w:rsidRDefault="00D975B3" w:rsidP="00437540">
            <w:pPr>
              <w:contextualSpacing/>
              <w:rPr>
                <w:rFonts w:eastAsia="Times New Roman" w:cs="Arial"/>
                <w:b/>
                <w:bCs/>
                <w:color w:val="222222"/>
                <w:lang w:val="en-GB" w:eastAsia="en-IE"/>
              </w:rPr>
            </w:pPr>
          </w:p>
          <w:p w14:paraId="1EA14A16" w14:textId="6B5D5459" w:rsidR="00FF09FA" w:rsidRPr="00163C1B" w:rsidRDefault="00BC792D" w:rsidP="00437540">
            <w:pPr>
              <w:contextualSpacing/>
              <w:rPr>
                <w:rFonts w:eastAsia="Times New Roman" w:cs="Arial"/>
                <w:b/>
                <w:bCs/>
                <w:color w:val="222222"/>
                <w:lang w:val="en-GB" w:eastAsia="en-IE"/>
              </w:rPr>
            </w:pPr>
            <w:r>
              <w:rPr>
                <w:rFonts w:eastAsia="Times New Roman" w:cs="Arial"/>
                <w:b/>
                <w:bCs/>
                <w:color w:val="222222"/>
                <w:lang w:val="en-GB" w:eastAsia="en-IE"/>
              </w:rPr>
              <w:t>6</w:t>
            </w:r>
            <w:r w:rsidR="00FF09FA" w:rsidRPr="00163C1B">
              <w:rPr>
                <w:rFonts w:eastAsia="Times New Roman" w:cs="Arial"/>
                <w:b/>
                <w:bCs/>
                <w:color w:val="222222"/>
                <w:lang w:val="en-GB" w:eastAsia="en-IE"/>
              </w:rPr>
              <w:t>. IMPACT</w:t>
            </w:r>
            <w:r w:rsidR="00D975B3" w:rsidRPr="00163C1B">
              <w:rPr>
                <w:rFonts w:eastAsia="Times New Roman" w:cs="Arial"/>
                <w:b/>
                <w:bCs/>
                <w:color w:val="222222"/>
                <w:lang w:val="en-GB" w:eastAsia="en-IE"/>
              </w:rPr>
              <w:t xml:space="preserve"> -</w:t>
            </w:r>
            <w:r w:rsidR="00FF09FA" w:rsidRPr="00163C1B">
              <w:rPr>
                <w:rFonts w:eastAsia="Times New Roman" w:cs="Arial"/>
                <w:b/>
                <w:bCs/>
                <w:color w:val="222222"/>
                <w:lang w:val="en-GB" w:eastAsia="en-IE"/>
              </w:rPr>
              <w:t xml:space="preserve"> ON ORGANISATIONAL PRACTICES AND SYSTEMS </w:t>
            </w:r>
          </w:p>
          <w:p w14:paraId="411C59C6" w14:textId="216E15BC" w:rsidR="00FF09FA" w:rsidRPr="00163C1B" w:rsidRDefault="00FF09FA" w:rsidP="00437540">
            <w:pPr>
              <w:rPr>
                <w:rFonts w:cs="Times"/>
                <w:color w:val="1D1D1D"/>
                <w:lang w:val="en-GB"/>
              </w:rPr>
            </w:pPr>
            <w:r w:rsidRPr="00163C1B">
              <w:rPr>
                <w:rFonts w:eastAsia="Times New Roman" w:cs="Arial"/>
                <w:bCs/>
                <w:color w:val="222222"/>
                <w:lang w:val="en-GB" w:eastAsia="en-IE"/>
              </w:rPr>
              <w:t xml:space="preserve">These activities demonstrate that there has been an impact on organisational practices and systems. These may or may not be observable in the time-frame of the project, but there may be some early indicators of these enhancement. </w:t>
            </w:r>
            <w:r w:rsidR="00D745B6" w:rsidRPr="00163C1B">
              <w:rPr>
                <w:rFonts w:cs="Times"/>
                <w:color w:val="1D1D1D"/>
                <w:lang w:val="en-GB"/>
              </w:rPr>
              <w:t xml:space="preserve">You could consider including, for example, some or </w:t>
            </w:r>
            <w:proofErr w:type="gramStart"/>
            <w:r w:rsidR="00D745B6" w:rsidRPr="00163C1B">
              <w:rPr>
                <w:rFonts w:cs="Times"/>
                <w:color w:val="1D1D1D"/>
                <w:lang w:val="en-GB"/>
              </w:rPr>
              <w:t>all of</w:t>
            </w:r>
            <w:proofErr w:type="gramEnd"/>
            <w:r w:rsidR="00D745B6" w:rsidRPr="00163C1B">
              <w:rPr>
                <w:rFonts w:cs="Times"/>
                <w:color w:val="1D1D1D"/>
                <w:lang w:val="en-GB"/>
              </w:rPr>
              <w:t xml:space="preserve"> the following:</w:t>
            </w:r>
          </w:p>
          <w:p w14:paraId="2D1308CB" w14:textId="43E23341" w:rsidR="00FF09FA" w:rsidRPr="00040D81" w:rsidRDefault="00040D81" w:rsidP="00040D81">
            <w:pPr>
              <w:ind w:left="487" w:hanging="487"/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</w:pPr>
            <w:r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 xml:space="preserve">           </w:t>
            </w:r>
            <w:r w:rsidR="00E662FB" w:rsidRP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>I</w:t>
            </w:r>
            <w:r w:rsidR="00FF09FA" w:rsidRP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>ncrease</w:t>
            </w:r>
            <w:r w:rsidR="00D745B6" w:rsidRP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>d</w:t>
            </w:r>
            <w:r w:rsidR="00FF09FA" w:rsidRP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 xml:space="preserve"> institutional innovation</w:t>
            </w:r>
            <w:r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 xml:space="preserve">; </w:t>
            </w:r>
            <w:r w:rsidR="00FF09FA" w:rsidRP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>Increased collaborations</w:t>
            </w:r>
            <w:r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 xml:space="preserve">; </w:t>
            </w:r>
            <w:r w:rsidR="00E662FB" w:rsidRP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>Change to i</w:t>
            </w:r>
            <w:r w:rsidR="00FF09FA" w:rsidRP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>nstitutional policies</w:t>
            </w:r>
            <w:r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 xml:space="preserve">; </w:t>
            </w:r>
            <w:r w:rsidR="00E662FB" w:rsidRP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>Enhanced q</w:t>
            </w:r>
            <w:r w:rsidR="00FF09FA" w:rsidRP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>uality assurance processes</w:t>
            </w:r>
            <w:r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 xml:space="preserve">; </w:t>
            </w:r>
            <w:r w:rsidR="00D745B6" w:rsidRP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 xml:space="preserve">Increased </w:t>
            </w:r>
            <w:r w:rsidR="00E662FB" w:rsidRP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>efficiency and e</w:t>
            </w:r>
            <w:r w:rsidR="00FF09FA" w:rsidRP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>ffectiveness</w:t>
            </w:r>
          </w:p>
        </w:tc>
        <w:tc>
          <w:tcPr>
            <w:tcW w:w="6725" w:type="dxa"/>
          </w:tcPr>
          <w:p w14:paraId="04CD5AEB" w14:textId="77777777" w:rsidR="00FF09FA" w:rsidRPr="00163C1B" w:rsidRDefault="00FF09FA" w:rsidP="00437540">
            <w:pPr>
              <w:contextualSpacing/>
              <w:rPr>
                <w:rFonts w:eastAsia="Times New Roman" w:cs="Arial"/>
                <w:bCs/>
                <w:color w:val="222222"/>
                <w:lang w:val="en-GB" w:eastAsia="en-IE"/>
              </w:rPr>
            </w:pPr>
          </w:p>
        </w:tc>
        <w:tc>
          <w:tcPr>
            <w:tcW w:w="3510" w:type="dxa"/>
          </w:tcPr>
          <w:p w14:paraId="511EC783" w14:textId="77777777" w:rsidR="00FF09FA" w:rsidRPr="00163C1B" w:rsidRDefault="00FF09FA" w:rsidP="00437540">
            <w:pPr>
              <w:tabs>
                <w:tab w:val="left" w:pos="4141"/>
              </w:tabs>
              <w:contextualSpacing/>
              <w:rPr>
                <w:rFonts w:eastAsia="Times New Roman" w:cs="Arial"/>
                <w:bCs/>
                <w:color w:val="222222"/>
                <w:lang w:val="en-GB" w:eastAsia="en-IE"/>
              </w:rPr>
            </w:pPr>
          </w:p>
        </w:tc>
      </w:tr>
      <w:tr w:rsidR="00040D81" w:rsidRPr="00163C1B" w14:paraId="4011E789" w14:textId="24D8BD97" w:rsidTr="007D180C">
        <w:trPr>
          <w:trHeight w:val="3868"/>
        </w:trPr>
        <w:tc>
          <w:tcPr>
            <w:tcW w:w="5013" w:type="dxa"/>
          </w:tcPr>
          <w:p w14:paraId="048A9FDD" w14:textId="77777777" w:rsidR="00FF09FA" w:rsidRPr="00163C1B" w:rsidRDefault="00FF09FA" w:rsidP="00437540">
            <w:pPr>
              <w:contextualSpacing/>
              <w:rPr>
                <w:rFonts w:eastAsia="Times New Roman" w:cs="Arial"/>
                <w:b/>
                <w:bCs/>
                <w:color w:val="222222"/>
                <w:lang w:val="en-GB" w:eastAsia="en-IE"/>
              </w:rPr>
            </w:pPr>
          </w:p>
          <w:p w14:paraId="55239FA0" w14:textId="3AFE1450" w:rsidR="00FF09FA" w:rsidRPr="00163C1B" w:rsidRDefault="00BC792D" w:rsidP="00437540">
            <w:pPr>
              <w:contextualSpacing/>
              <w:rPr>
                <w:rFonts w:eastAsia="Times New Roman" w:cs="Arial"/>
                <w:b/>
                <w:bCs/>
                <w:color w:val="222222"/>
                <w:lang w:val="en-GB" w:eastAsia="en-IE"/>
              </w:rPr>
            </w:pPr>
            <w:r>
              <w:rPr>
                <w:rFonts w:eastAsia="Times New Roman" w:cs="Arial"/>
                <w:b/>
                <w:bCs/>
                <w:color w:val="222222"/>
                <w:lang w:val="en-GB" w:eastAsia="en-IE"/>
              </w:rPr>
              <w:t>7</w:t>
            </w:r>
            <w:r w:rsidR="00FF09FA" w:rsidRPr="00163C1B">
              <w:rPr>
                <w:rFonts w:eastAsia="Times New Roman" w:cs="Arial"/>
                <w:b/>
                <w:bCs/>
                <w:color w:val="222222"/>
                <w:lang w:val="en-GB" w:eastAsia="en-IE"/>
              </w:rPr>
              <w:t xml:space="preserve">. IMPACT </w:t>
            </w:r>
            <w:r w:rsidR="00D975B3" w:rsidRPr="00163C1B">
              <w:rPr>
                <w:rFonts w:eastAsia="Times New Roman" w:cs="Arial"/>
                <w:b/>
                <w:bCs/>
                <w:color w:val="222222"/>
                <w:lang w:val="en-GB" w:eastAsia="en-IE"/>
              </w:rPr>
              <w:t>-ON CULTURE OF ENHANCEMENT</w:t>
            </w:r>
          </w:p>
          <w:p w14:paraId="5DFFF6F8" w14:textId="77777777" w:rsidR="007209EC" w:rsidRPr="00163C1B" w:rsidRDefault="00FF09FA" w:rsidP="00437540">
            <w:pPr>
              <w:rPr>
                <w:rFonts w:cs="Times"/>
                <w:color w:val="1D1D1D"/>
                <w:lang w:val="en-GB"/>
              </w:rPr>
            </w:pPr>
            <w:r w:rsidRPr="00163C1B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 xml:space="preserve">These activities demonstrate that there has been an impact on the culture of enhancement. These may or may not be observable in the time-frame of the project, but there may be some early indicators of these enhancement. </w:t>
            </w:r>
            <w:r w:rsidR="007209EC" w:rsidRPr="00163C1B">
              <w:rPr>
                <w:rFonts w:cs="Times"/>
                <w:color w:val="1D1D1D"/>
                <w:lang w:val="en-GB"/>
              </w:rPr>
              <w:t xml:space="preserve">You could consider including, for example, some or </w:t>
            </w:r>
            <w:proofErr w:type="gramStart"/>
            <w:r w:rsidR="007209EC" w:rsidRPr="00163C1B">
              <w:rPr>
                <w:rFonts w:cs="Times"/>
                <w:color w:val="1D1D1D"/>
                <w:lang w:val="en-GB"/>
              </w:rPr>
              <w:t>all of</w:t>
            </w:r>
            <w:proofErr w:type="gramEnd"/>
            <w:r w:rsidR="007209EC" w:rsidRPr="00163C1B">
              <w:rPr>
                <w:rFonts w:cs="Times"/>
                <w:color w:val="1D1D1D"/>
                <w:lang w:val="en-GB"/>
              </w:rPr>
              <w:t xml:space="preserve"> the following:</w:t>
            </w:r>
          </w:p>
          <w:p w14:paraId="25B81ACB" w14:textId="62759102" w:rsidR="00FF09FA" w:rsidRPr="00040D81" w:rsidRDefault="007209EC" w:rsidP="00040D81">
            <w:pPr>
              <w:tabs>
                <w:tab w:val="left" w:pos="284"/>
              </w:tabs>
              <w:ind w:left="345"/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</w:pPr>
            <w:r w:rsidRP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>C</w:t>
            </w:r>
            <w:r w:rsidR="00FF09FA" w:rsidRP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 xml:space="preserve">hanging ways of thinking, ways of working, change in attitudes, </w:t>
            </w:r>
            <w:proofErr w:type="gramStart"/>
            <w:r w:rsidR="00FF09FA" w:rsidRP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 xml:space="preserve">etc. </w:t>
            </w:r>
            <w:r w:rsid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>;</w:t>
            </w:r>
            <w:proofErr w:type="gramEnd"/>
            <w:r w:rsid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 xml:space="preserve"> </w:t>
            </w:r>
            <w:r w:rsidRP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>Providing opportunities or d</w:t>
            </w:r>
            <w:r w:rsidR="00FF09FA" w:rsidRP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>ismantling barriers to teaching and learning enhancements</w:t>
            </w:r>
            <w:r w:rsid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 xml:space="preserve">; </w:t>
            </w:r>
            <w:r w:rsidR="00987A9E" w:rsidRP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>Impact on national/international policies and p</w:t>
            </w:r>
            <w:r w:rsidR="00FF09FA" w:rsidRP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>rocesses</w:t>
            </w:r>
            <w:r w:rsid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 xml:space="preserve">; </w:t>
            </w:r>
            <w:r w:rsidR="00FF09FA" w:rsidRPr="00040D81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>Contribution to the scholarship teaching &amp;  learning</w:t>
            </w:r>
            <w:r w:rsidR="00FF09FA" w:rsidRPr="00040D81">
              <w:rPr>
                <w:rFonts w:eastAsia="Times New Roman" w:cs="Arial"/>
                <w:bCs/>
                <w:color w:val="222222"/>
                <w:lang w:val="en-GB" w:eastAsia="en-IE"/>
              </w:rPr>
              <w:t xml:space="preserve"> </w:t>
            </w:r>
            <w:r w:rsidR="00987A9E" w:rsidRPr="00040D81">
              <w:rPr>
                <w:rFonts w:eastAsia="Times New Roman" w:cs="Arial"/>
                <w:bCs/>
                <w:color w:val="222222"/>
                <w:lang w:val="en-GB" w:eastAsia="en-IE"/>
              </w:rPr>
              <w:t xml:space="preserve">development </w:t>
            </w:r>
          </w:p>
        </w:tc>
        <w:tc>
          <w:tcPr>
            <w:tcW w:w="6725" w:type="dxa"/>
          </w:tcPr>
          <w:p w14:paraId="1F60BE1C" w14:textId="77777777" w:rsidR="00FF09FA" w:rsidRPr="00163C1B" w:rsidRDefault="00FF09FA" w:rsidP="00437540">
            <w:pPr>
              <w:contextualSpacing/>
              <w:rPr>
                <w:rFonts w:eastAsia="Times New Roman" w:cs="Arial"/>
                <w:bCs/>
                <w:color w:val="222222"/>
                <w:lang w:val="en-GB" w:eastAsia="en-IE"/>
              </w:rPr>
            </w:pPr>
          </w:p>
        </w:tc>
        <w:tc>
          <w:tcPr>
            <w:tcW w:w="3510" w:type="dxa"/>
          </w:tcPr>
          <w:p w14:paraId="29EE0AE5" w14:textId="77777777" w:rsidR="00FF09FA" w:rsidRPr="00163C1B" w:rsidRDefault="00FF09FA" w:rsidP="00437540">
            <w:pPr>
              <w:tabs>
                <w:tab w:val="left" w:pos="4141"/>
              </w:tabs>
              <w:contextualSpacing/>
              <w:rPr>
                <w:rFonts w:eastAsia="Times New Roman" w:cs="Arial"/>
                <w:bCs/>
                <w:color w:val="222222"/>
                <w:lang w:val="en-GB" w:eastAsia="en-IE"/>
              </w:rPr>
            </w:pPr>
          </w:p>
        </w:tc>
      </w:tr>
      <w:tr w:rsidR="00040D81" w:rsidRPr="00163C1B" w14:paraId="3CB198C7" w14:textId="77777777" w:rsidTr="007D180C">
        <w:trPr>
          <w:trHeight w:val="3471"/>
        </w:trPr>
        <w:tc>
          <w:tcPr>
            <w:tcW w:w="5013" w:type="dxa"/>
          </w:tcPr>
          <w:p w14:paraId="2B0263AC" w14:textId="77777777" w:rsidR="00D975B3" w:rsidRPr="00163C1B" w:rsidRDefault="00D975B3" w:rsidP="00437540">
            <w:pPr>
              <w:contextualSpacing/>
              <w:rPr>
                <w:rFonts w:eastAsia="Times New Roman" w:cs="Arial"/>
                <w:b/>
                <w:bCs/>
                <w:color w:val="222222"/>
                <w:lang w:val="en-GB" w:eastAsia="en-IE"/>
              </w:rPr>
            </w:pPr>
          </w:p>
          <w:p w14:paraId="0FF96E71" w14:textId="7238843F" w:rsidR="00FF09FA" w:rsidRPr="00163C1B" w:rsidRDefault="00BC792D" w:rsidP="00437540">
            <w:pPr>
              <w:contextualSpacing/>
              <w:rPr>
                <w:rFonts w:eastAsia="Times New Roman" w:cs="Arial"/>
                <w:b/>
                <w:bCs/>
                <w:color w:val="222222"/>
                <w:lang w:val="en-GB" w:eastAsia="en-IE"/>
              </w:rPr>
            </w:pPr>
            <w:r>
              <w:rPr>
                <w:rFonts w:eastAsia="Times New Roman" w:cs="Arial"/>
                <w:b/>
                <w:bCs/>
                <w:color w:val="222222"/>
                <w:lang w:val="en-GB" w:eastAsia="en-IE"/>
              </w:rPr>
              <w:t>8</w:t>
            </w:r>
            <w:r w:rsidR="00FC4B63" w:rsidRPr="00163C1B">
              <w:rPr>
                <w:rFonts w:eastAsia="Times New Roman" w:cs="Arial"/>
                <w:b/>
                <w:bCs/>
                <w:color w:val="222222"/>
                <w:lang w:val="en-GB" w:eastAsia="en-IE"/>
              </w:rPr>
              <w:t xml:space="preserve">. </w:t>
            </w:r>
            <w:bookmarkStart w:id="0" w:name="_GoBack"/>
            <w:r w:rsidR="00D975B3" w:rsidRPr="00163C1B">
              <w:rPr>
                <w:rFonts w:eastAsia="Times New Roman" w:cs="Arial"/>
                <w:b/>
                <w:bCs/>
                <w:color w:val="222222"/>
                <w:lang w:val="en-GB" w:eastAsia="en-IE"/>
              </w:rPr>
              <w:t>SUSTAINABILITY OF YOUR PROJECT</w:t>
            </w:r>
            <w:bookmarkEnd w:id="0"/>
          </w:p>
          <w:p w14:paraId="3580E3F1" w14:textId="07C38226" w:rsidR="00FF09FA" w:rsidRPr="00163C1B" w:rsidRDefault="00FF09FA" w:rsidP="00437540">
            <w:pPr>
              <w:contextualSpacing/>
              <w:rPr>
                <w:rFonts w:eastAsia="Times New Roman" w:cs="Arial"/>
                <w:bCs/>
                <w:color w:val="222222"/>
                <w:lang w:val="en-GB" w:eastAsia="en-IE"/>
              </w:rPr>
            </w:pPr>
            <w:r w:rsidRPr="00163C1B">
              <w:rPr>
                <w:rFonts w:eastAsia="Times New Roman" w:cs="Arial"/>
                <w:bCs/>
                <w:color w:val="222222"/>
                <w:lang w:val="en-GB" w:eastAsia="en-IE"/>
              </w:rPr>
              <w:t>Please indicate the steps you have taken t</w:t>
            </w:r>
            <w:r w:rsidR="00987A9E" w:rsidRPr="00163C1B">
              <w:rPr>
                <w:rFonts w:eastAsia="Times New Roman" w:cs="Arial"/>
                <w:bCs/>
                <w:color w:val="222222"/>
                <w:lang w:val="en-GB" w:eastAsia="en-IE"/>
              </w:rPr>
              <w:t xml:space="preserve">o ensure the sustainability of </w:t>
            </w:r>
            <w:r w:rsidRPr="00163C1B">
              <w:rPr>
                <w:rFonts w:eastAsia="Times New Roman" w:cs="Arial"/>
                <w:bCs/>
                <w:color w:val="222222"/>
                <w:lang w:val="en-GB" w:eastAsia="en-IE"/>
              </w:rPr>
              <w:t xml:space="preserve">your project </w:t>
            </w:r>
          </w:p>
          <w:p w14:paraId="19D4D81B" w14:textId="77777777" w:rsidR="00987A9E" w:rsidRPr="00163C1B" w:rsidRDefault="00987A9E" w:rsidP="00437540">
            <w:pPr>
              <w:rPr>
                <w:rFonts w:eastAsia="Times New Roman" w:cs="Arial"/>
                <w:bCs/>
                <w:color w:val="222222"/>
                <w:lang w:val="en-GB" w:eastAsia="en-IE"/>
              </w:rPr>
            </w:pPr>
          </w:p>
          <w:p w14:paraId="241327FA" w14:textId="4C65F54B" w:rsidR="002C4CE5" w:rsidRPr="00163C1B" w:rsidRDefault="002C4CE5" w:rsidP="00437540">
            <w:pPr>
              <w:pStyle w:val="ListParagraph"/>
              <w:rPr>
                <w:rFonts w:eastAsia="Times New Roman" w:cs="Arial"/>
                <w:bCs/>
                <w:color w:val="222222"/>
                <w:lang w:val="en-GB" w:eastAsia="en-IE"/>
              </w:rPr>
            </w:pPr>
          </w:p>
        </w:tc>
        <w:tc>
          <w:tcPr>
            <w:tcW w:w="6725" w:type="dxa"/>
          </w:tcPr>
          <w:p w14:paraId="0130B5F4" w14:textId="77777777" w:rsidR="00FF09FA" w:rsidRPr="00163C1B" w:rsidRDefault="00FF09FA" w:rsidP="00437540">
            <w:pPr>
              <w:contextualSpacing/>
              <w:rPr>
                <w:rFonts w:eastAsia="Times New Roman" w:cs="Arial"/>
                <w:bCs/>
                <w:color w:val="222222"/>
                <w:lang w:val="en-GB" w:eastAsia="en-IE"/>
              </w:rPr>
            </w:pPr>
          </w:p>
        </w:tc>
        <w:tc>
          <w:tcPr>
            <w:tcW w:w="3510" w:type="dxa"/>
          </w:tcPr>
          <w:p w14:paraId="44C10A36" w14:textId="77777777" w:rsidR="00FF09FA" w:rsidRPr="00163C1B" w:rsidRDefault="00FF09FA" w:rsidP="00437540">
            <w:pPr>
              <w:tabs>
                <w:tab w:val="left" w:pos="4141"/>
              </w:tabs>
              <w:contextualSpacing/>
              <w:rPr>
                <w:rFonts w:eastAsia="Times New Roman" w:cs="Arial"/>
                <w:bCs/>
                <w:color w:val="222222"/>
                <w:lang w:val="en-GB" w:eastAsia="en-IE"/>
              </w:rPr>
            </w:pPr>
          </w:p>
        </w:tc>
      </w:tr>
      <w:tr w:rsidR="00437540" w:rsidRPr="00163C1B" w14:paraId="7E59AA14" w14:textId="77777777" w:rsidTr="007D180C">
        <w:trPr>
          <w:trHeight w:val="2424"/>
        </w:trPr>
        <w:tc>
          <w:tcPr>
            <w:tcW w:w="5013" w:type="dxa"/>
          </w:tcPr>
          <w:p w14:paraId="65AC7782" w14:textId="77777777" w:rsidR="00AA60B6" w:rsidRPr="00163C1B" w:rsidRDefault="00224D29" w:rsidP="00437540">
            <w:pPr>
              <w:rPr>
                <w:rFonts w:eastAsia="Times New Roman" w:cs="Arial"/>
                <w:b/>
                <w:bCs/>
                <w:color w:val="222222"/>
                <w:lang w:val="en-GB" w:eastAsia="en-IE"/>
              </w:rPr>
            </w:pPr>
            <w:r w:rsidRPr="00163C1B">
              <w:rPr>
                <w:rFonts w:eastAsia="Times New Roman" w:cs="Arial"/>
                <w:b/>
                <w:bCs/>
                <w:caps/>
                <w:color w:val="222222"/>
                <w:lang w:val="en-GB" w:eastAsia="en-IE"/>
              </w:rPr>
              <w:t>8. Feedback on the National Forum’s Project Process</w:t>
            </w:r>
            <w:r w:rsidRPr="00163C1B">
              <w:rPr>
                <w:rFonts w:eastAsia="Times New Roman" w:cs="Arial"/>
                <w:b/>
                <w:bCs/>
                <w:color w:val="222222"/>
                <w:lang w:val="en-GB" w:eastAsia="en-IE"/>
              </w:rPr>
              <w:t xml:space="preserve"> </w:t>
            </w:r>
          </w:p>
          <w:p w14:paraId="2EA94266" w14:textId="2471917E" w:rsidR="00224D29" w:rsidRPr="00163C1B" w:rsidRDefault="00224D29" w:rsidP="00437540">
            <w:pPr>
              <w:rPr>
                <w:rFonts w:cs="Times"/>
                <w:color w:val="1D1D1D"/>
                <w:lang w:val="en-GB"/>
              </w:rPr>
            </w:pPr>
            <w:r w:rsidRPr="00163C1B">
              <w:rPr>
                <w:rFonts w:eastAsia="Times New Roman" w:cs="Arial"/>
                <w:b/>
                <w:bCs/>
                <w:color w:val="222222"/>
                <w:lang w:val="en-GB" w:eastAsia="en-IE"/>
              </w:rPr>
              <w:t>(Submission, review and management of the projects)</w:t>
            </w:r>
            <w:r w:rsidRPr="00163C1B">
              <w:rPr>
                <w:rFonts w:eastAsia="Times New Roman" w:cs="Arial"/>
                <w:bCs/>
                <w:color w:val="222222"/>
                <w:lang w:val="en-GB" w:eastAsia="en-IE"/>
              </w:rPr>
              <w:t xml:space="preserve"> </w:t>
            </w:r>
          </w:p>
          <w:p w14:paraId="736F2446" w14:textId="77777777" w:rsidR="00224D29" w:rsidRPr="00163C1B" w:rsidRDefault="00224D29" w:rsidP="00437540">
            <w:pPr>
              <w:rPr>
                <w:rFonts w:cs="Times"/>
                <w:color w:val="1D1D1D"/>
                <w:lang w:val="en-GB"/>
              </w:rPr>
            </w:pPr>
          </w:p>
          <w:p w14:paraId="370D0EF6" w14:textId="2E64FDF3" w:rsidR="00224D29" w:rsidRPr="00163C1B" w:rsidRDefault="00224D29" w:rsidP="00437540">
            <w:pPr>
              <w:rPr>
                <w:rFonts w:cs="Times"/>
                <w:color w:val="1D1D1D"/>
                <w:lang w:val="en-GB"/>
              </w:rPr>
            </w:pPr>
            <w:r w:rsidRPr="00163C1B">
              <w:rPr>
                <w:rFonts w:cs="Times"/>
                <w:color w:val="1D1D1D"/>
                <w:lang w:val="en-GB"/>
              </w:rPr>
              <w:t xml:space="preserve">Please provide your comments under the following three categories: </w:t>
            </w:r>
          </w:p>
          <w:p w14:paraId="2C06BA60" w14:textId="527E1D9C" w:rsidR="00224D29" w:rsidRPr="00040D81" w:rsidRDefault="50C0EA3C" w:rsidP="00040D81">
            <w:pPr>
              <w:ind w:left="487"/>
              <w:rPr>
                <w:rFonts w:eastAsia="Times" w:cs="Times"/>
                <w:color w:val="1D1D1D"/>
                <w:sz w:val="18"/>
                <w:szCs w:val="18"/>
                <w:lang w:val="en-GB"/>
              </w:rPr>
            </w:pPr>
            <w:r w:rsidRPr="00040D81">
              <w:rPr>
                <w:rFonts w:eastAsia="Times" w:cs="Times"/>
                <w:color w:val="1D1D1D"/>
                <w:sz w:val="18"/>
                <w:szCs w:val="18"/>
                <w:lang w:val="en-GB"/>
              </w:rPr>
              <w:t xml:space="preserve">What were the positive aspects of the Forum’s project </w:t>
            </w:r>
            <w:proofErr w:type="gramStart"/>
            <w:r w:rsidRPr="00040D81">
              <w:rPr>
                <w:rFonts w:eastAsia="Times" w:cs="Times"/>
                <w:color w:val="1D1D1D"/>
                <w:sz w:val="18"/>
                <w:szCs w:val="18"/>
                <w:lang w:val="en-GB"/>
              </w:rPr>
              <w:t>process?</w:t>
            </w:r>
            <w:r w:rsidR="00040D81" w:rsidRPr="00040D81">
              <w:rPr>
                <w:rFonts w:eastAsia="Times" w:cs="Times"/>
                <w:color w:val="1D1D1D"/>
                <w:sz w:val="18"/>
                <w:szCs w:val="18"/>
                <w:lang w:val="en-GB"/>
              </w:rPr>
              <w:t>;</w:t>
            </w:r>
            <w:proofErr w:type="gramEnd"/>
            <w:r w:rsidR="00040D81" w:rsidRPr="00040D81">
              <w:rPr>
                <w:rFonts w:eastAsia="Times" w:cs="Times"/>
                <w:color w:val="1D1D1D"/>
                <w:sz w:val="18"/>
                <w:szCs w:val="18"/>
                <w:lang w:val="en-GB"/>
              </w:rPr>
              <w:t xml:space="preserve"> </w:t>
            </w:r>
            <w:r w:rsidRPr="00040D81">
              <w:rPr>
                <w:rFonts w:eastAsia="Times" w:cs="Times"/>
                <w:color w:val="1D1D1D"/>
                <w:sz w:val="18"/>
                <w:szCs w:val="18"/>
                <w:lang w:val="en-GB"/>
              </w:rPr>
              <w:t>What aspects could be improved?</w:t>
            </w:r>
            <w:r w:rsidR="00040D81" w:rsidRPr="00040D81">
              <w:rPr>
                <w:rFonts w:eastAsia="Times" w:cs="Times"/>
                <w:color w:val="1D1D1D"/>
                <w:sz w:val="18"/>
                <w:szCs w:val="18"/>
                <w:lang w:val="en-GB"/>
              </w:rPr>
              <w:t xml:space="preserve">; </w:t>
            </w:r>
            <w:r w:rsidRPr="00040D81">
              <w:rPr>
                <w:rFonts w:eastAsia="Times" w:cs="Times"/>
                <w:color w:val="1D1D1D"/>
                <w:sz w:val="18"/>
                <w:szCs w:val="18"/>
                <w:lang w:val="en-GB"/>
              </w:rPr>
              <w:t>Have you any suggestions for change?</w:t>
            </w:r>
          </w:p>
          <w:p w14:paraId="6FCA8233" w14:textId="76354868" w:rsidR="00224D29" w:rsidRPr="00163C1B" w:rsidRDefault="00224D29" w:rsidP="00437540">
            <w:pPr>
              <w:contextualSpacing/>
              <w:rPr>
                <w:rFonts w:eastAsia="Times New Roman" w:cs="Arial"/>
                <w:b/>
                <w:bCs/>
                <w:color w:val="222222"/>
                <w:lang w:val="en-GB" w:eastAsia="en-IE"/>
              </w:rPr>
            </w:pPr>
          </w:p>
        </w:tc>
        <w:tc>
          <w:tcPr>
            <w:tcW w:w="10235" w:type="dxa"/>
            <w:gridSpan w:val="2"/>
          </w:tcPr>
          <w:p w14:paraId="33E74B64" w14:textId="77777777" w:rsidR="00AA60B6" w:rsidRPr="00163C1B" w:rsidRDefault="00AA60B6" w:rsidP="00437540">
            <w:pPr>
              <w:contextualSpacing/>
              <w:rPr>
                <w:rFonts w:eastAsia="Times New Roman" w:cs="Arial"/>
                <w:b/>
                <w:bCs/>
                <w:color w:val="222222"/>
                <w:lang w:val="en-GB" w:eastAsia="en-IE"/>
              </w:rPr>
            </w:pPr>
          </w:p>
          <w:p w14:paraId="048E5F98" w14:textId="77777777" w:rsidR="00224D29" w:rsidRPr="00163C1B" w:rsidRDefault="00224D29" w:rsidP="00437540">
            <w:pPr>
              <w:contextualSpacing/>
              <w:rPr>
                <w:rFonts w:eastAsia="Times New Roman" w:cs="Arial"/>
                <w:b/>
                <w:bCs/>
                <w:color w:val="222222"/>
                <w:lang w:val="en-GB" w:eastAsia="en-IE"/>
              </w:rPr>
            </w:pPr>
            <w:r w:rsidRPr="00163C1B">
              <w:rPr>
                <w:rFonts w:eastAsia="Times New Roman" w:cs="Arial"/>
                <w:b/>
                <w:bCs/>
                <w:color w:val="222222"/>
                <w:lang w:val="en-GB" w:eastAsia="en-IE"/>
              </w:rPr>
              <w:t xml:space="preserve">Positive </w:t>
            </w:r>
          </w:p>
          <w:p w14:paraId="64F603FD" w14:textId="77777777" w:rsidR="00224D29" w:rsidRPr="00163C1B" w:rsidRDefault="00224D29" w:rsidP="00437540">
            <w:pPr>
              <w:contextualSpacing/>
              <w:rPr>
                <w:rFonts w:eastAsia="Times New Roman" w:cs="Arial"/>
                <w:b/>
                <w:bCs/>
                <w:color w:val="222222"/>
                <w:lang w:val="en-GB" w:eastAsia="en-IE"/>
              </w:rPr>
            </w:pPr>
          </w:p>
          <w:p w14:paraId="4D03DC79" w14:textId="77777777" w:rsidR="00224D29" w:rsidRPr="00163C1B" w:rsidRDefault="00224D29" w:rsidP="00437540">
            <w:pPr>
              <w:contextualSpacing/>
              <w:rPr>
                <w:rFonts w:eastAsia="Times New Roman" w:cs="Arial"/>
                <w:b/>
                <w:bCs/>
                <w:color w:val="222222"/>
                <w:lang w:val="en-GB" w:eastAsia="en-IE"/>
              </w:rPr>
            </w:pPr>
          </w:p>
          <w:p w14:paraId="03EE911D" w14:textId="77777777" w:rsidR="00224D29" w:rsidRPr="00163C1B" w:rsidRDefault="00224D29" w:rsidP="00437540">
            <w:pPr>
              <w:contextualSpacing/>
              <w:rPr>
                <w:rFonts w:eastAsia="Times New Roman" w:cs="Arial"/>
                <w:b/>
                <w:bCs/>
                <w:color w:val="222222"/>
                <w:lang w:val="en-GB" w:eastAsia="en-IE"/>
              </w:rPr>
            </w:pPr>
          </w:p>
          <w:p w14:paraId="7241B603" w14:textId="77777777" w:rsidR="00224D29" w:rsidRPr="00163C1B" w:rsidRDefault="00224D29" w:rsidP="00437540">
            <w:pPr>
              <w:contextualSpacing/>
              <w:rPr>
                <w:rFonts w:eastAsia="Times New Roman" w:cs="Arial"/>
                <w:b/>
                <w:bCs/>
                <w:color w:val="222222"/>
                <w:lang w:val="en-GB" w:eastAsia="en-IE"/>
              </w:rPr>
            </w:pPr>
          </w:p>
          <w:p w14:paraId="5DF07EEF" w14:textId="77777777" w:rsidR="00224D29" w:rsidRPr="00163C1B" w:rsidRDefault="00224D29" w:rsidP="00437540">
            <w:pPr>
              <w:contextualSpacing/>
              <w:rPr>
                <w:rFonts w:eastAsia="Times New Roman" w:cs="Arial"/>
                <w:b/>
                <w:bCs/>
                <w:color w:val="222222"/>
                <w:lang w:val="en-GB" w:eastAsia="en-IE"/>
              </w:rPr>
            </w:pPr>
            <w:r w:rsidRPr="00163C1B">
              <w:rPr>
                <w:rFonts w:eastAsia="Times New Roman" w:cs="Arial"/>
                <w:b/>
                <w:bCs/>
                <w:color w:val="222222"/>
                <w:lang w:val="en-GB" w:eastAsia="en-IE"/>
              </w:rPr>
              <w:t xml:space="preserve">For Improvement </w:t>
            </w:r>
          </w:p>
          <w:p w14:paraId="6E427BC0" w14:textId="77777777" w:rsidR="00224D29" w:rsidRPr="00163C1B" w:rsidRDefault="00224D29" w:rsidP="00437540">
            <w:pPr>
              <w:contextualSpacing/>
              <w:rPr>
                <w:rFonts w:eastAsia="Times New Roman" w:cs="Arial"/>
                <w:b/>
                <w:bCs/>
                <w:color w:val="222222"/>
                <w:lang w:val="en-GB" w:eastAsia="en-IE"/>
              </w:rPr>
            </w:pPr>
          </w:p>
          <w:p w14:paraId="0792684B" w14:textId="77777777" w:rsidR="00224D29" w:rsidRPr="00163C1B" w:rsidRDefault="00224D29" w:rsidP="00437540">
            <w:pPr>
              <w:contextualSpacing/>
              <w:rPr>
                <w:rFonts w:eastAsia="Times New Roman" w:cs="Arial"/>
                <w:b/>
                <w:bCs/>
                <w:color w:val="222222"/>
                <w:lang w:val="en-GB" w:eastAsia="en-IE"/>
              </w:rPr>
            </w:pPr>
          </w:p>
          <w:p w14:paraId="16B7BC52" w14:textId="77777777" w:rsidR="00224D29" w:rsidRPr="00163C1B" w:rsidRDefault="00224D29" w:rsidP="00437540">
            <w:pPr>
              <w:contextualSpacing/>
              <w:rPr>
                <w:rFonts w:eastAsia="Times New Roman" w:cs="Arial"/>
                <w:b/>
                <w:bCs/>
                <w:color w:val="222222"/>
                <w:lang w:val="en-GB" w:eastAsia="en-IE"/>
              </w:rPr>
            </w:pPr>
          </w:p>
          <w:p w14:paraId="06342E05" w14:textId="77777777" w:rsidR="00224D29" w:rsidRDefault="00224D29" w:rsidP="00437540">
            <w:pPr>
              <w:tabs>
                <w:tab w:val="left" w:pos="4141"/>
              </w:tabs>
              <w:contextualSpacing/>
              <w:rPr>
                <w:rFonts w:eastAsia="Times New Roman" w:cs="Arial"/>
                <w:bCs/>
                <w:color w:val="222222"/>
                <w:lang w:val="en-GB" w:eastAsia="en-IE"/>
              </w:rPr>
            </w:pPr>
            <w:r w:rsidRPr="00163C1B">
              <w:rPr>
                <w:rFonts w:eastAsia="Times New Roman" w:cs="Arial"/>
                <w:b/>
                <w:bCs/>
                <w:color w:val="222222"/>
                <w:lang w:val="en-GB" w:eastAsia="en-IE"/>
              </w:rPr>
              <w:t>Suggestions for change</w:t>
            </w:r>
            <w:r w:rsidRPr="00163C1B">
              <w:rPr>
                <w:rFonts w:eastAsia="Times New Roman" w:cs="Arial"/>
                <w:bCs/>
                <w:color w:val="222222"/>
                <w:lang w:val="en-GB" w:eastAsia="en-IE"/>
              </w:rPr>
              <w:t xml:space="preserve"> </w:t>
            </w:r>
          </w:p>
          <w:p w14:paraId="1AD63BE1" w14:textId="77777777" w:rsidR="00BC792D" w:rsidRDefault="00BC792D" w:rsidP="00437540">
            <w:pPr>
              <w:tabs>
                <w:tab w:val="left" w:pos="4141"/>
              </w:tabs>
              <w:contextualSpacing/>
              <w:rPr>
                <w:rFonts w:eastAsia="Times New Roman" w:cs="Arial"/>
                <w:bCs/>
                <w:color w:val="222222"/>
                <w:lang w:val="en-GB" w:eastAsia="en-IE"/>
              </w:rPr>
            </w:pPr>
          </w:p>
          <w:p w14:paraId="27C3D3D9" w14:textId="77777777" w:rsidR="00BC792D" w:rsidRDefault="00BC792D" w:rsidP="00437540">
            <w:pPr>
              <w:tabs>
                <w:tab w:val="left" w:pos="4141"/>
              </w:tabs>
              <w:contextualSpacing/>
              <w:rPr>
                <w:rFonts w:eastAsia="Times New Roman" w:cs="Arial"/>
                <w:bCs/>
                <w:color w:val="222222"/>
                <w:lang w:val="en-GB" w:eastAsia="en-IE"/>
              </w:rPr>
            </w:pPr>
          </w:p>
          <w:p w14:paraId="48C66691" w14:textId="21C05CAC" w:rsidR="00BC792D" w:rsidRPr="00163C1B" w:rsidRDefault="00BC792D" w:rsidP="00437540">
            <w:pPr>
              <w:tabs>
                <w:tab w:val="left" w:pos="4141"/>
              </w:tabs>
              <w:contextualSpacing/>
              <w:rPr>
                <w:rFonts w:eastAsia="Times New Roman" w:cs="Arial"/>
                <w:bCs/>
                <w:color w:val="222222"/>
                <w:lang w:val="en-GB" w:eastAsia="en-IE"/>
              </w:rPr>
            </w:pPr>
          </w:p>
        </w:tc>
      </w:tr>
    </w:tbl>
    <w:p w14:paraId="4B441325" w14:textId="77777777" w:rsidR="00AA60B6" w:rsidRPr="00163C1B" w:rsidRDefault="00AA60B6" w:rsidP="00437540">
      <w:pPr>
        <w:spacing w:after="0" w:line="240" w:lineRule="auto"/>
        <w:contextualSpacing/>
        <w:rPr>
          <w:rFonts w:eastAsia="Times New Roman" w:cs="Arial"/>
          <w:b/>
          <w:bCs/>
          <w:color w:val="222222"/>
          <w:lang w:val="en-GB" w:eastAsia="en-IE"/>
        </w:rPr>
      </w:pPr>
    </w:p>
    <w:tbl>
      <w:tblPr>
        <w:tblStyle w:val="TableGrid"/>
        <w:tblW w:w="16122" w:type="dxa"/>
        <w:tblInd w:w="251" w:type="dxa"/>
        <w:tblLook w:val="04A0" w:firstRow="1" w:lastRow="0" w:firstColumn="1" w:lastColumn="0" w:noHBand="0" w:noVBand="1"/>
      </w:tblPr>
      <w:tblGrid>
        <w:gridCol w:w="16122"/>
      </w:tblGrid>
      <w:tr w:rsidR="00604DC8" w:rsidRPr="00163C1B" w14:paraId="20A33F6A" w14:textId="77777777" w:rsidTr="00604DC8">
        <w:trPr>
          <w:trHeight w:val="1459"/>
        </w:trPr>
        <w:tc>
          <w:tcPr>
            <w:tcW w:w="16122" w:type="dxa"/>
            <w:tcBorders>
              <w:bottom w:val="single" w:sz="4" w:space="0" w:color="auto"/>
            </w:tcBorders>
          </w:tcPr>
          <w:p w14:paraId="1C6FC7F8" w14:textId="07572CD8" w:rsidR="00AA60B6" w:rsidRPr="00163C1B" w:rsidRDefault="00AA60B6" w:rsidP="00604DC8">
            <w:pPr>
              <w:ind w:right="1764"/>
              <w:contextualSpacing/>
              <w:rPr>
                <w:rFonts w:eastAsia="Times New Roman" w:cs="Arial"/>
                <w:b/>
                <w:bCs/>
                <w:color w:val="222222"/>
                <w:lang w:val="en-GB" w:eastAsia="en-IE"/>
              </w:rPr>
            </w:pPr>
            <w:r w:rsidRPr="00163C1B">
              <w:rPr>
                <w:rFonts w:eastAsia="Times New Roman" w:cs="Arial"/>
                <w:b/>
                <w:bCs/>
                <w:color w:val="222222"/>
                <w:lang w:val="en-GB" w:eastAsia="en-IE"/>
              </w:rPr>
              <w:t xml:space="preserve">Methods: </w:t>
            </w:r>
          </w:p>
          <w:p w14:paraId="3BB1187D" w14:textId="77777777" w:rsidR="00FF09FA" w:rsidRPr="00163C1B" w:rsidRDefault="00AA60B6" w:rsidP="00437540">
            <w:pPr>
              <w:contextualSpacing/>
              <w:rPr>
                <w:rFonts w:eastAsia="Times New Roman" w:cs="Arial"/>
                <w:b/>
                <w:bCs/>
                <w:color w:val="222222"/>
                <w:lang w:val="en-GB" w:eastAsia="en-IE"/>
              </w:rPr>
            </w:pPr>
            <w:r w:rsidRPr="00163C1B">
              <w:rPr>
                <w:rFonts w:eastAsia="Times New Roman" w:cs="Arial"/>
                <w:b/>
                <w:bCs/>
                <w:color w:val="222222"/>
                <w:lang w:val="en-GB" w:eastAsia="en-IE"/>
              </w:rPr>
              <w:t xml:space="preserve">Below are some examples of methods to gather evidence of your impact. </w:t>
            </w:r>
          </w:p>
          <w:p w14:paraId="0B9A3F29" w14:textId="77777777" w:rsidR="00AA60B6" w:rsidRPr="00163C1B" w:rsidRDefault="00AA60B6" w:rsidP="00AA60B6">
            <w:pPr>
              <w:contextualSpacing/>
              <w:jc w:val="both"/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</w:pPr>
          </w:p>
          <w:p w14:paraId="3D883730" w14:textId="70E65E93" w:rsidR="00AA60B6" w:rsidRPr="00163C1B" w:rsidRDefault="00AA60B6" w:rsidP="00AA60B6">
            <w:pPr>
              <w:contextualSpacing/>
              <w:jc w:val="both"/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</w:pPr>
            <w:r w:rsidRPr="00163C1B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>Learning analytics; quantitative methods</w:t>
            </w:r>
            <w:r w:rsidR="00604DC8" w:rsidRPr="00163C1B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>; q</w:t>
            </w:r>
            <w:r w:rsidRPr="00163C1B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 xml:space="preserve">ualitative approaches: interview, focus groups, observations; standardised measures; surveys; </w:t>
            </w:r>
            <w:r w:rsidR="005A68BA" w:rsidRPr="00163C1B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>documentary analysis</w:t>
            </w:r>
            <w:r w:rsidRPr="00163C1B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 xml:space="preserve">; </w:t>
            </w:r>
            <w:r w:rsidR="005A68BA" w:rsidRPr="00163C1B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>m</w:t>
            </w:r>
            <w:r w:rsidRPr="00163C1B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>easure of staff success</w:t>
            </w:r>
            <w:r w:rsidR="005A68BA" w:rsidRPr="00163C1B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>;</w:t>
            </w:r>
          </w:p>
          <w:p w14:paraId="673969F8" w14:textId="1605E505" w:rsidR="00AA60B6" w:rsidRPr="00163C1B" w:rsidRDefault="005A68BA" w:rsidP="00AA60B6">
            <w:pPr>
              <w:contextualSpacing/>
              <w:jc w:val="both"/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</w:pPr>
            <w:r w:rsidRPr="00163C1B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>your reflections on change</w:t>
            </w:r>
            <w:r w:rsidR="00AA60B6" w:rsidRPr="00163C1B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 xml:space="preserve">; </w:t>
            </w:r>
            <w:r w:rsidRPr="00163C1B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>r</w:t>
            </w:r>
            <w:r w:rsidR="00AA60B6" w:rsidRPr="00163C1B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 xml:space="preserve">etention and progression rates; </w:t>
            </w:r>
            <w:r w:rsidRPr="00163C1B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>student p</w:t>
            </w:r>
            <w:r w:rsidR="00AA60B6" w:rsidRPr="00163C1B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>erformance data;</w:t>
            </w:r>
            <w:r w:rsidRPr="00163C1B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 xml:space="preserve"> student feedback data;</w:t>
            </w:r>
            <w:r w:rsidR="00AA60B6" w:rsidRPr="00163C1B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 xml:space="preserve"> </w:t>
            </w:r>
            <w:r w:rsidR="00604DC8" w:rsidRPr="00163C1B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>Institutional p</w:t>
            </w:r>
            <w:r w:rsidR="00AA60B6" w:rsidRPr="00163C1B">
              <w:rPr>
                <w:rFonts w:eastAsia="Times New Roman" w:cs="Arial"/>
                <w:bCs/>
                <w:color w:val="222222"/>
                <w:sz w:val="20"/>
                <w:szCs w:val="20"/>
                <w:lang w:val="en-GB" w:eastAsia="en-IE"/>
              </w:rPr>
              <w:t>erformance data; Policies changes; `Newspaper article; journal and book publications; Other</w:t>
            </w:r>
          </w:p>
        </w:tc>
      </w:tr>
    </w:tbl>
    <w:p w14:paraId="2F1784B4" w14:textId="77777777" w:rsidR="00353B25" w:rsidRPr="00163C1B" w:rsidRDefault="00353B25" w:rsidP="003C0EDC">
      <w:pPr>
        <w:spacing w:after="0" w:line="240" w:lineRule="auto"/>
        <w:jc w:val="both"/>
        <w:rPr>
          <w:rFonts w:eastAsia="Times New Roman" w:cs="Arial"/>
          <w:b/>
          <w:bCs/>
          <w:color w:val="222222"/>
          <w:lang w:val="en-GB" w:eastAsia="en-IE"/>
        </w:rPr>
      </w:pPr>
    </w:p>
    <w:sectPr w:rsidR="00353B25" w:rsidRPr="00163C1B" w:rsidSect="000107F2">
      <w:headerReference w:type="default" r:id="rId10"/>
      <w:footerReference w:type="even" r:id="rId11"/>
      <w:footerReference w:type="default" r:id="rId12"/>
      <w:pgSz w:w="16838" w:h="11906" w:orient="landscape"/>
      <w:pgMar w:top="306" w:right="306" w:bottom="306" w:left="306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8CFE5" w14:textId="77777777" w:rsidR="00073AFF" w:rsidRDefault="00073AFF" w:rsidP="00A30F42">
      <w:pPr>
        <w:spacing w:after="0" w:line="240" w:lineRule="auto"/>
      </w:pPr>
      <w:r>
        <w:separator/>
      </w:r>
    </w:p>
  </w:endnote>
  <w:endnote w:type="continuationSeparator" w:id="0">
    <w:p w14:paraId="6765FF1F" w14:textId="77777777" w:rsidR="00073AFF" w:rsidRDefault="00073AFF" w:rsidP="00A30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8E7D0" w14:textId="77777777" w:rsidR="00D32467" w:rsidRDefault="00D32467" w:rsidP="000F659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16F7B0" w14:textId="77777777" w:rsidR="00D32467" w:rsidRDefault="00D32467" w:rsidP="00D324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84868" w14:textId="0894A8A7" w:rsidR="00D32467" w:rsidRDefault="00D32467" w:rsidP="000F659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09CD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971909" w14:textId="77777777" w:rsidR="00D32467" w:rsidRDefault="00D32467" w:rsidP="00D3246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B6CB1" w14:textId="77777777" w:rsidR="00073AFF" w:rsidRDefault="00073AFF" w:rsidP="00A30F42">
      <w:pPr>
        <w:spacing w:after="0" w:line="240" w:lineRule="auto"/>
      </w:pPr>
      <w:r>
        <w:separator/>
      </w:r>
    </w:p>
  </w:footnote>
  <w:footnote w:type="continuationSeparator" w:id="0">
    <w:p w14:paraId="373E9B23" w14:textId="77777777" w:rsidR="00073AFF" w:rsidRDefault="00073AFF" w:rsidP="00A30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6B9BB" w14:textId="52F4B6BD" w:rsidR="00D930A9" w:rsidRDefault="00D930A9">
    <w:pPr>
      <w:pStyle w:val="Header"/>
    </w:pPr>
    <w:r w:rsidRPr="00D930A9">
      <w:rPr>
        <w:noProof/>
        <w:lang w:val="en-US"/>
      </w:rPr>
      <w:drawing>
        <wp:inline distT="0" distB="0" distL="0" distR="0" wp14:anchorId="616F6754" wp14:editId="6AC441E5">
          <wp:extent cx="777158" cy="571060"/>
          <wp:effectExtent l="101600" t="101600" r="417195" b="394335"/>
          <wp:docPr id="2" name="Picture 2" descr="T &amp; 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 &amp; 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41" cy="579351"/>
                  </a:xfrm>
                  <a:prstGeom prst="rect">
                    <a:avLst/>
                  </a:prstGeom>
                  <a:effectLst>
                    <a:outerShdw blurRad="241300" dist="203200" dir="2700000" algn="tl" rotWithShape="0">
                      <a:prstClr val="black">
                        <a:alpha val="34000"/>
                      </a:prstClr>
                    </a:outerShdw>
                  </a:effectLst>
                  <a:extLst>
                    <a:ext uri="{909E8E84-426E-40dd-AFC4-6F175D3DCCD1}">
                      <a14:hiddenFill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A1E93"/>
    <w:multiLevelType w:val="hybridMultilevel"/>
    <w:tmpl w:val="4F061BD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34830E7"/>
    <w:multiLevelType w:val="hybridMultilevel"/>
    <w:tmpl w:val="B6F0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E3E3C"/>
    <w:multiLevelType w:val="hybridMultilevel"/>
    <w:tmpl w:val="73805E3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B8B0BE4"/>
    <w:multiLevelType w:val="hybridMultilevel"/>
    <w:tmpl w:val="C33C6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7785B"/>
    <w:multiLevelType w:val="hybridMultilevel"/>
    <w:tmpl w:val="0004EB9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DAE7568"/>
    <w:multiLevelType w:val="hybridMultilevel"/>
    <w:tmpl w:val="CF20B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23112"/>
    <w:multiLevelType w:val="hybridMultilevel"/>
    <w:tmpl w:val="C10C8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353E9"/>
    <w:multiLevelType w:val="hybridMultilevel"/>
    <w:tmpl w:val="A15E4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91D40"/>
    <w:multiLevelType w:val="hybridMultilevel"/>
    <w:tmpl w:val="C6C8706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BB91C1F"/>
    <w:multiLevelType w:val="hybridMultilevel"/>
    <w:tmpl w:val="0DD4F57C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5CCD7B21"/>
    <w:multiLevelType w:val="hybridMultilevel"/>
    <w:tmpl w:val="F628F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97313"/>
    <w:multiLevelType w:val="hybridMultilevel"/>
    <w:tmpl w:val="7F4858C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D26"/>
    <w:rsid w:val="000002B9"/>
    <w:rsid w:val="000107F2"/>
    <w:rsid w:val="000116FE"/>
    <w:rsid w:val="00012137"/>
    <w:rsid w:val="00016874"/>
    <w:rsid w:val="00020432"/>
    <w:rsid w:val="0002273B"/>
    <w:rsid w:val="000325A8"/>
    <w:rsid w:val="00032B61"/>
    <w:rsid w:val="00040D81"/>
    <w:rsid w:val="00053E46"/>
    <w:rsid w:val="0006458C"/>
    <w:rsid w:val="000665DD"/>
    <w:rsid w:val="00071682"/>
    <w:rsid w:val="00073AFF"/>
    <w:rsid w:val="00087EA6"/>
    <w:rsid w:val="000942F9"/>
    <w:rsid w:val="000976BE"/>
    <w:rsid w:val="000A2D1E"/>
    <w:rsid w:val="000A3D98"/>
    <w:rsid w:val="000A500D"/>
    <w:rsid w:val="000B2CFA"/>
    <w:rsid w:val="000B562D"/>
    <w:rsid w:val="000C1A08"/>
    <w:rsid w:val="000F519D"/>
    <w:rsid w:val="000F659F"/>
    <w:rsid w:val="00101911"/>
    <w:rsid w:val="00110BDD"/>
    <w:rsid w:val="00115FC4"/>
    <w:rsid w:val="001177E0"/>
    <w:rsid w:val="0014159F"/>
    <w:rsid w:val="00163C1B"/>
    <w:rsid w:val="00164F44"/>
    <w:rsid w:val="00165C5D"/>
    <w:rsid w:val="00171AA7"/>
    <w:rsid w:val="001722A7"/>
    <w:rsid w:val="001762BF"/>
    <w:rsid w:val="00180B66"/>
    <w:rsid w:val="001845FC"/>
    <w:rsid w:val="0019059B"/>
    <w:rsid w:val="0019310E"/>
    <w:rsid w:val="001960B2"/>
    <w:rsid w:val="00197AE2"/>
    <w:rsid w:val="001A18E6"/>
    <w:rsid w:val="001A37C0"/>
    <w:rsid w:val="001A799A"/>
    <w:rsid w:val="001B0AFF"/>
    <w:rsid w:val="001C0CDD"/>
    <w:rsid w:val="001D57BD"/>
    <w:rsid w:val="001E3C89"/>
    <w:rsid w:val="001E427F"/>
    <w:rsid w:val="001E661C"/>
    <w:rsid w:val="001E7C79"/>
    <w:rsid w:val="001F04C1"/>
    <w:rsid w:val="001F3D6C"/>
    <w:rsid w:val="001F3F69"/>
    <w:rsid w:val="001F56DF"/>
    <w:rsid w:val="001F62BF"/>
    <w:rsid w:val="00223CBA"/>
    <w:rsid w:val="00224D29"/>
    <w:rsid w:val="00235E69"/>
    <w:rsid w:val="00235EF4"/>
    <w:rsid w:val="00241438"/>
    <w:rsid w:val="00252B04"/>
    <w:rsid w:val="0025335B"/>
    <w:rsid w:val="002636A7"/>
    <w:rsid w:val="00274D7E"/>
    <w:rsid w:val="002861D5"/>
    <w:rsid w:val="00286FC1"/>
    <w:rsid w:val="002877CF"/>
    <w:rsid w:val="00292C9D"/>
    <w:rsid w:val="002B707F"/>
    <w:rsid w:val="002C4CE5"/>
    <w:rsid w:val="002E24D7"/>
    <w:rsid w:val="002F5BC7"/>
    <w:rsid w:val="00315CC6"/>
    <w:rsid w:val="00322F3B"/>
    <w:rsid w:val="00325940"/>
    <w:rsid w:val="003358B3"/>
    <w:rsid w:val="00336586"/>
    <w:rsid w:val="00345283"/>
    <w:rsid w:val="00353B25"/>
    <w:rsid w:val="00365C40"/>
    <w:rsid w:val="0037621F"/>
    <w:rsid w:val="00392D07"/>
    <w:rsid w:val="00393F5B"/>
    <w:rsid w:val="003A6AE4"/>
    <w:rsid w:val="003B210A"/>
    <w:rsid w:val="003B5E3F"/>
    <w:rsid w:val="003C0EDC"/>
    <w:rsid w:val="003C1FAD"/>
    <w:rsid w:val="003E2642"/>
    <w:rsid w:val="003F2716"/>
    <w:rsid w:val="003F3039"/>
    <w:rsid w:val="003F7A05"/>
    <w:rsid w:val="00405AB2"/>
    <w:rsid w:val="00405DBF"/>
    <w:rsid w:val="00416C33"/>
    <w:rsid w:val="0042384B"/>
    <w:rsid w:val="00424C82"/>
    <w:rsid w:val="00426C25"/>
    <w:rsid w:val="004320A0"/>
    <w:rsid w:val="00432D3D"/>
    <w:rsid w:val="004352E5"/>
    <w:rsid w:val="00435CC0"/>
    <w:rsid w:val="00437540"/>
    <w:rsid w:val="00441842"/>
    <w:rsid w:val="0044646C"/>
    <w:rsid w:val="0045548A"/>
    <w:rsid w:val="00461D6E"/>
    <w:rsid w:val="00464C0D"/>
    <w:rsid w:val="00464FBD"/>
    <w:rsid w:val="00467165"/>
    <w:rsid w:val="00470EB5"/>
    <w:rsid w:val="00483BBC"/>
    <w:rsid w:val="0048635C"/>
    <w:rsid w:val="004A44A4"/>
    <w:rsid w:val="004A5D85"/>
    <w:rsid w:val="004A7B5C"/>
    <w:rsid w:val="004B0442"/>
    <w:rsid w:val="004B2252"/>
    <w:rsid w:val="004B2B78"/>
    <w:rsid w:val="004B3D83"/>
    <w:rsid w:val="004B6302"/>
    <w:rsid w:val="004C273F"/>
    <w:rsid w:val="004E24A8"/>
    <w:rsid w:val="004E7851"/>
    <w:rsid w:val="004F09CD"/>
    <w:rsid w:val="004F1480"/>
    <w:rsid w:val="005055F7"/>
    <w:rsid w:val="00506A7E"/>
    <w:rsid w:val="00511268"/>
    <w:rsid w:val="00513DC7"/>
    <w:rsid w:val="00514E65"/>
    <w:rsid w:val="00524241"/>
    <w:rsid w:val="00525D06"/>
    <w:rsid w:val="00532177"/>
    <w:rsid w:val="005336BD"/>
    <w:rsid w:val="00540503"/>
    <w:rsid w:val="00540664"/>
    <w:rsid w:val="005467ED"/>
    <w:rsid w:val="0055312A"/>
    <w:rsid w:val="00555772"/>
    <w:rsid w:val="00556C3C"/>
    <w:rsid w:val="0056040A"/>
    <w:rsid w:val="00563414"/>
    <w:rsid w:val="00570E20"/>
    <w:rsid w:val="00574E75"/>
    <w:rsid w:val="005752BA"/>
    <w:rsid w:val="00575721"/>
    <w:rsid w:val="00580372"/>
    <w:rsid w:val="00583CC9"/>
    <w:rsid w:val="0059316F"/>
    <w:rsid w:val="005935A9"/>
    <w:rsid w:val="00594E94"/>
    <w:rsid w:val="005972C2"/>
    <w:rsid w:val="005A4071"/>
    <w:rsid w:val="005A68BA"/>
    <w:rsid w:val="005B30C8"/>
    <w:rsid w:val="005B3FB6"/>
    <w:rsid w:val="005C011D"/>
    <w:rsid w:val="005C5724"/>
    <w:rsid w:val="005F640B"/>
    <w:rsid w:val="00604DC8"/>
    <w:rsid w:val="00604EAD"/>
    <w:rsid w:val="00621D5E"/>
    <w:rsid w:val="006505A4"/>
    <w:rsid w:val="00654C82"/>
    <w:rsid w:val="0067404C"/>
    <w:rsid w:val="00676D75"/>
    <w:rsid w:val="006801FF"/>
    <w:rsid w:val="006815FB"/>
    <w:rsid w:val="006835A6"/>
    <w:rsid w:val="00687E27"/>
    <w:rsid w:val="006934EF"/>
    <w:rsid w:val="006A74F3"/>
    <w:rsid w:val="006B7955"/>
    <w:rsid w:val="006C4399"/>
    <w:rsid w:val="006D0EEF"/>
    <w:rsid w:val="006D3549"/>
    <w:rsid w:val="006E65DE"/>
    <w:rsid w:val="006F10F8"/>
    <w:rsid w:val="006F6F4F"/>
    <w:rsid w:val="007209EC"/>
    <w:rsid w:val="00757E99"/>
    <w:rsid w:val="007641D5"/>
    <w:rsid w:val="007701FD"/>
    <w:rsid w:val="00775BFF"/>
    <w:rsid w:val="007777BC"/>
    <w:rsid w:val="00785174"/>
    <w:rsid w:val="007860F4"/>
    <w:rsid w:val="007920FE"/>
    <w:rsid w:val="007A218B"/>
    <w:rsid w:val="007A5629"/>
    <w:rsid w:val="007A66D0"/>
    <w:rsid w:val="007B0F79"/>
    <w:rsid w:val="007B1223"/>
    <w:rsid w:val="007B78FE"/>
    <w:rsid w:val="007C069A"/>
    <w:rsid w:val="007D1474"/>
    <w:rsid w:val="007D180C"/>
    <w:rsid w:val="007E1E9A"/>
    <w:rsid w:val="00800F7E"/>
    <w:rsid w:val="008103F8"/>
    <w:rsid w:val="00824D08"/>
    <w:rsid w:val="008330E7"/>
    <w:rsid w:val="00841485"/>
    <w:rsid w:val="008535B9"/>
    <w:rsid w:val="0085376B"/>
    <w:rsid w:val="008564B7"/>
    <w:rsid w:val="008572D1"/>
    <w:rsid w:val="00866CF9"/>
    <w:rsid w:val="00866F81"/>
    <w:rsid w:val="00882EFA"/>
    <w:rsid w:val="008831CF"/>
    <w:rsid w:val="008837FC"/>
    <w:rsid w:val="008863F8"/>
    <w:rsid w:val="00887DED"/>
    <w:rsid w:val="008918F7"/>
    <w:rsid w:val="008B2F71"/>
    <w:rsid w:val="008B402D"/>
    <w:rsid w:val="008D383D"/>
    <w:rsid w:val="008D6784"/>
    <w:rsid w:val="008E57AE"/>
    <w:rsid w:val="008F324B"/>
    <w:rsid w:val="008F6A10"/>
    <w:rsid w:val="009002F6"/>
    <w:rsid w:val="00914E1B"/>
    <w:rsid w:val="00915FC7"/>
    <w:rsid w:val="009215DD"/>
    <w:rsid w:val="00925FB1"/>
    <w:rsid w:val="00941A63"/>
    <w:rsid w:val="00944CF4"/>
    <w:rsid w:val="00951715"/>
    <w:rsid w:val="00956675"/>
    <w:rsid w:val="00962D44"/>
    <w:rsid w:val="009736F6"/>
    <w:rsid w:val="0098265E"/>
    <w:rsid w:val="00987A9E"/>
    <w:rsid w:val="00991852"/>
    <w:rsid w:val="00992181"/>
    <w:rsid w:val="00992D38"/>
    <w:rsid w:val="00993D34"/>
    <w:rsid w:val="009C3DCF"/>
    <w:rsid w:val="009C3E71"/>
    <w:rsid w:val="009C4F7B"/>
    <w:rsid w:val="009C675D"/>
    <w:rsid w:val="009D0748"/>
    <w:rsid w:val="009D3185"/>
    <w:rsid w:val="00A022B4"/>
    <w:rsid w:val="00A03C45"/>
    <w:rsid w:val="00A0567D"/>
    <w:rsid w:val="00A1052A"/>
    <w:rsid w:val="00A22D5E"/>
    <w:rsid w:val="00A232EE"/>
    <w:rsid w:val="00A23B34"/>
    <w:rsid w:val="00A246FC"/>
    <w:rsid w:val="00A30F42"/>
    <w:rsid w:val="00A51880"/>
    <w:rsid w:val="00A528F3"/>
    <w:rsid w:val="00A57D77"/>
    <w:rsid w:val="00A62D50"/>
    <w:rsid w:val="00A676BF"/>
    <w:rsid w:val="00A7189D"/>
    <w:rsid w:val="00A719AC"/>
    <w:rsid w:val="00A85E12"/>
    <w:rsid w:val="00A91459"/>
    <w:rsid w:val="00A9203B"/>
    <w:rsid w:val="00A96FF5"/>
    <w:rsid w:val="00A971C2"/>
    <w:rsid w:val="00AA0502"/>
    <w:rsid w:val="00AA17EA"/>
    <w:rsid w:val="00AA60B6"/>
    <w:rsid w:val="00AE26B6"/>
    <w:rsid w:val="00B15CC3"/>
    <w:rsid w:val="00B30512"/>
    <w:rsid w:val="00B31140"/>
    <w:rsid w:val="00B32380"/>
    <w:rsid w:val="00B35FBA"/>
    <w:rsid w:val="00B36116"/>
    <w:rsid w:val="00B43820"/>
    <w:rsid w:val="00B45373"/>
    <w:rsid w:val="00B53254"/>
    <w:rsid w:val="00B60B0A"/>
    <w:rsid w:val="00B62045"/>
    <w:rsid w:val="00B66EB2"/>
    <w:rsid w:val="00B673F6"/>
    <w:rsid w:val="00B713A8"/>
    <w:rsid w:val="00B7644C"/>
    <w:rsid w:val="00B96FF5"/>
    <w:rsid w:val="00BA3C49"/>
    <w:rsid w:val="00BA6B53"/>
    <w:rsid w:val="00BC047D"/>
    <w:rsid w:val="00BC789C"/>
    <w:rsid w:val="00BC792D"/>
    <w:rsid w:val="00BD61D0"/>
    <w:rsid w:val="00BF62C2"/>
    <w:rsid w:val="00C12649"/>
    <w:rsid w:val="00C16ACD"/>
    <w:rsid w:val="00C31050"/>
    <w:rsid w:val="00C31B8E"/>
    <w:rsid w:val="00C3481E"/>
    <w:rsid w:val="00C34DCD"/>
    <w:rsid w:val="00C432A2"/>
    <w:rsid w:val="00C4540C"/>
    <w:rsid w:val="00C6554F"/>
    <w:rsid w:val="00C7040C"/>
    <w:rsid w:val="00C85D76"/>
    <w:rsid w:val="00C9047A"/>
    <w:rsid w:val="00C95E62"/>
    <w:rsid w:val="00CA729D"/>
    <w:rsid w:val="00CB3F4B"/>
    <w:rsid w:val="00CB67D9"/>
    <w:rsid w:val="00CC1259"/>
    <w:rsid w:val="00CC3FF6"/>
    <w:rsid w:val="00CC5164"/>
    <w:rsid w:val="00CF0EF0"/>
    <w:rsid w:val="00CF4430"/>
    <w:rsid w:val="00D01A7C"/>
    <w:rsid w:val="00D0494C"/>
    <w:rsid w:val="00D17746"/>
    <w:rsid w:val="00D21306"/>
    <w:rsid w:val="00D22743"/>
    <w:rsid w:val="00D245C0"/>
    <w:rsid w:val="00D264A8"/>
    <w:rsid w:val="00D2751E"/>
    <w:rsid w:val="00D313FD"/>
    <w:rsid w:val="00D32467"/>
    <w:rsid w:val="00D40D0F"/>
    <w:rsid w:val="00D42600"/>
    <w:rsid w:val="00D51ABB"/>
    <w:rsid w:val="00D5295E"/>
    <w:rsid w:val="00D531A5"/>
    <w:rsid w:val="00D54103"/>
    <w:rsid w:val="00D5501F"/>
    <w:rsid w:val="00D60694"/>
    <w:rsid w:val="00D6553C"/>
    <w:rsid w:val="00D66BC8"/>
    <w:rsid w:val="00D745B6"/>
    <w:rsid w:val="00D930A9"/>
    <w:rsid w:val="00D957FA"/>
    <w:rsid w:val="00D975B3"/>
    <w:rsid w:val="00DA1ECE"/>
    <w:rsid w:val="00DB0540"/>
    <w:rsid w:val="00DB6503"/>
    <w:rsid w:val="00DB7994"/>
    <w:rsid w:val="00DC5250"/>
    <w:rsid w:val="00DC5DD8"/>
    <w:rsid w:val="00DD5926"/>
    <w:rsid w:val="00DE117D"/>
    <w:rsid w:val="00DE1CFB"/>
    <w:rsid w:val="00DE6F23"/>
    <w:rsid w:val="00DF46C9"/>
    <w:rsid w:val="00E01422"/>
    <w:rsid w:val="00E02555"/>
    <w:rsid w:val="00E13E68"/>
    <w:rsid w:val="00E221F4"/>
    <w:rsid w:val="00E30EFE"/>
    <w:rsid w:val="00E3589C"/>
    <w:rsid w:val="00E3643E"/>
    <w:rsid w:val="00E44ED7"/>
    <w:rsid w:val="00E47F84"/>
    <w:rsid w:val="00E569DF"/>
    <w:rsid w:val="00E6529F"/>
    <w:rsid w:val="00E662FB"/>
    <w:rsid w:val="00E704CD"/>
    <w:rsid w:val="00E71CD9"/>
    <w:rsid w:val="00E7420E"/>
    <w:rsid w:val="00E74337"/>
    <w:rsid w:val="00E75742"/>
    <w:rsid w:val="00E8131D"/>
    <w:rsid w:val="00E83A3E"/>
    <w:rsid w:val="00E87811"/>
    <w:rsid w:val="00E90A8F"/>
    <w:rsid w:val="00E95C6F"/>
    <w:rsid w:val="00EA2127"/>
    <w:rsid w:val="00EA26E9"/>
    <w:rsid w:val="00EB3F34"/>
    <w:rsid w:val="00EB4BC4"/>
    <w:rsid w:val="00EC1D26"/>
    <w:rsid w:val="00ED2A82"/>
    <w:rsid w:val="00EE57FD"/>
    <w:rsid w:val="00EF7FE2"/>
    <w:rsid w:val="00F02C8D"/>
    <w:rsid w:val="00F1038B"/>
    <w:rsid w:val="00F12723"/>
    <w:rsid w:val="00F15104"/>
    <w:rsid w:val="00F16FAD"/>
    <w:rsid w:val="00F2043A"/>
    <w:rsid w:val="00F2141A"/>
    <w:rsid w:val="00F23874"/>
    <w:rsid w:val="00F32C8F"/>
    <w:rsid w:val="00F4379B"/>
    <w:rsid w:val="00F44C5C"/>
    <w:rsid w:val="00F57D2B"/>
    <w:rsid w:val="00F6149C"/>
    <w:rsid w:val="00F63E59"/>
    <w:rsid w:val="00F71AB7"/>
    <w:rsid w:val="00F77B81"/>
    <w:rsid w:val="00F823DE"/>
    <w:rsid w:val="00F87C59"/>
    <w:rsid w:val="00F926D4"/>
    <w:rsid w:val="00FA0112"/>
    <w:rsid w:val="00FA3444"/>
    <w:rsid w:val="00FB2FD8"/>
    <w:rsid w:val="00FB481D"/>
    <w:rsid w:val="00FC4B63"/>
    <w:rsid w:val="00FD279F"/>
    <w:rsid w:val="00FD4C2C"/>
    <w:rsid w:val="00FD57C5"/>
    <w:rsid w:val="00FD67CA"/>
    <w:rsid w:val="00FE00C7"/>
    <w:rsid w:val="00FE234F"/>
    <w:rsid w:val="00FF09FA"/>
    <w:rsid w:val="00FF47CC"/>
    <w:rsid w:val="00FF6741"/>
    <w:rsid w:val="00FF7C7D"/>
    <w:rsid w:val="50C0EA3C"/>
    <w:rsid w:val="5C05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EA11D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4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F7B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A30F4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30F4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0F42"/>
    <w:rPr>
      <w:rFonts w:eastAsiaTheme="minorEastAsia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F640B"/>
    <w:pPr>
      <w:ind w:left="720"/>
      <w:contextualSpacing/>
    </w:pPr>
  </w:style>
  <w:style w:type="table" w:styleId="TableGrid">
    <w:name w:val="Table Grid"/>
    <w:basedOn w:val="TableNormal"/>
    <w:uiPriority w:val="59"/>
    <w:rsid w:val="004B3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0A9"/>
  </w:style>
  <w:style w:type="paragraph" w:styleId="Footer">
    <w:name w:val="footer"/>
    <w:basedOn w:val="Normal"/>
    <w:link w:val="FooterChar"/>
    <w:uiPriority w:val="99"/>
    <w:unhideWhenUsed/>
    <w:rsid w:val="00D93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0A9"/>
  </w:style>
  <w:style w:type="character" w:styleId="Hyperlink">
    <w:name w:val="Hyperlink"/>
    <w:basedOn w:val="DefaultParagraphFont"/>
    <w:uiPriority w:val="99"/>
    <w:unhideWhenUsed/>
    <w:rsid w:val="00A105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246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32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8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3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76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9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4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5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16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89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6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0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3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7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8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5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83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1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5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8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2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4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98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8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68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2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9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9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8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2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6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4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5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0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9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7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6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6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2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0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9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1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4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3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2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2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3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0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4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5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8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2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5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53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6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2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9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15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5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0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8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1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6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9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5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96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01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0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8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8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4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08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0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3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40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17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1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2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3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3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8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2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0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04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1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9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7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7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7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91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6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1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02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1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8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4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6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0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50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8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1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7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69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0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0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3c55938-1989-4d67-ae3e-8e8f8b03c62f">
      <UserInfo>
        <DisplayName>Terry Maguire</DisplayName>
        <AccountId>19</AccountId>
        <AccountType/>
      </UserInfo>
      <UserInfo>
        <DisplayName>Kevin O'Rourke</DisplayName>
        <AccountId>13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4A115068DCE45B424A27608E7108B" ma:contentTypeVersion="10" ma:contentTypeDescription="Create a new document." ma:contentTypeScope="" ma:versionID="679338e16383f22f8d0303d430ec8480">
  <xsd:schema xmlns:xsd="http://www.w3.org/2001/XMLSchema" xmlns:xs="http://www.w3.org/2001/XMLSchema" xmlns:p="http://schemas.microsoft.com/office/2006/metadata/properties" xmlns:ns2="b3c55938-1989-4d67-ae3e-8e8f8b03c62f" xmlns:ns3="3dd146b4-97bf-4de8-8968-5f16d2f4b1e6" targetNamespace="http://schemas.microsoft.com/office/2006/metadata/properties" ma:root="true" ma:fieldsID="3898d9126f7df9fdd11750b5e2f8b84d" ns2:_="" ns3:_="">
    <xsd:import namespace="b3c55938-1989-4d67-ae3e-8e8f8b03c62f"/>
    <xsd:import namespace="3dd146b4-97bf-4de8-8968-5f16d2f4b1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55938-1989-4d67-ae3e-8e8f8b03c6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46b4-97bf-4de8-8968-5f16d2f4b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1AE421-5E5B-46AA-8D94-683B82DDF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1607B0-5485-4779-A300-E6B150201213}">
  <ds:schemaRefs>
    <ds:schemaRef ds:uri="http://schemas.microsoft.com/office/2006/metadata/properties"/>
    <ds:schemaRef ds:uri="http://schemas.microsoft.com/office/infopath/2007/PartnerControls"/>
    <ds:schemaRef ds:uri="b3c55938-1989-4d67-ae3e-8e8f8b03c62f"/>
  </ds:schemaRefs>
</ds:datastoreItem>
</file>

<file path=customXml/itemProps3.xml><?xml version="1.0" encoding="utf-8"?>
<ds:datastoreItem xmlns:ds="http://schemas.openxmlformats.org/officeDocument/2006/customXml" ds:itemID="{7BF91C87-19C3-49D2-9775-B52104ADE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55938-1989-4d67-ae3e-8e8f8b03c62f"/>
    <ds:schemaRef ds:uri="3dd146b4-97bf-4de8-8968-5f16d2f4b1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Sarah.Moore</dc:creator>
  <cp:lastModifiedBy>Terry Maguire</cp:lastModifiedBy>
  <cp:revision>3</cp:revision>
  <cp:lastPrinted>2016-06-10T09:33:00Z</cp:lastPrinted>
  <dcterms:created xsi:type="dcterms:W3CDTF">2018-09-25T10:36:00Z</dcterms:created>
  <dcterms:modified xsi:type="dcterms:W3CDTF">2018-09-25T10:44:00Z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0x0101006154A115068DCE45B424A27608E7108B</vt:lpwstr>
  </property>
</Properties>
</file>